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B7" w:rsidRDefault="00160FB7" w:rsidP="00160FB7">
      <w:pPr>
        <w:spacing w:line="360" w:lineRule="auto"/>
        <w:ind w:left="2124"/>
        <w:jc w:val="center"/>
        <w:rPr>
          <w:rFonts w:ascii="Times New Roman" w:hAnsi="Times New Roman" w:cs="Times New Roman"/>
          <w:b/>
          <w:bCs/>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B231C" w:rsidRPr="007B231C">
        <w:pict>
          <v:line id="_x0000_s1026" style="position:absolute;left:0;text-align:left;z-index:251661312;mso-position-horizontal-relative:text;mso-position-vertical-relative:text" from="108pt,56.85pt" to="495pt,56.85pt" strokeweight="1.5pt"/>
        </w:pict>
      </w:r>
      <w:r>
        <w:rPr>
          <w:rFonts w:ascii="Times New Roman" w:hAnsi="Times New Roman" w:cs="Times New Roman"/>
          <w:b/>
          <w:bCs/>
          <w:color w:val="000000"/>
        </w:rPr>
        <w:t>ГОСУДАРСТВЕННОЕ АВТОНОМНОЕ УЧРЕЖДЕНИЕ</w:t>
      </w:r>
      <w:r>
        <w:rPr>
          <w:rFonts w:ascii="Times New Roman" w:hAnsi="Times New Roman" w:cs="Times New Roman"/>
          <w:b/>
          <w:bCs/>
          <w:color w:val="000000"/>
        </w:rPr>
        <w:br/>
        <w:t xml:space="preserve">ЯРОСЛАВСКОЙ ОБЛАСТИ </w:t>
      </w:r>
      <w:r>
        <w:rPr>
          <w:rFonts w:ascii="Times New Roman" w:hAnsi="Times New Roman" w:cs="Times New Roman"/>
          <w:b/>
          <w:bCs/>
          <w:color w:val="000000"/>
        </w:rPr>
        <w:br/>
        <w:t>«ИНФОРМАЦИОННОЕ АГЕНТСТВО «ВЕРХНЯЯ ВОЛГА»</w:t>
      </w:r>
    </w:p>
    <w:p w:rsidR="00160FB7" w:rsidRPr="006033A1" w:rsidRDefault="007B231C" w:rsidP="00160FB7">
      <w:pPr>
        <w:ind w:left="2124"/>
        <w:rPr>
          <w:rFonts w:ascii="Arial" w:hAnsi="Arial" w:cs="Arial"/>
          <w:color w:val="000000"/>
          <w:sz w:val="18"/>
          <w:szCs w:val="18"/>
        </w:rPr>
      </w:pPr>
      <w:smartTag w:uri="urn:schemas-microsoft-com:office:smarttags" w:element="metricconverter">
        <w:smartTagPr>
          <w:attr w:name="ProductID" w:val="150000, г"/>
        </w:smartTagPr>
        <w:r w:rsidRPr="007B231C">
          <w:rPr>
            <w:rFonts w:ascii="Arial" w:hAnsi="Arial"/>
            <w:b/>
            <w:noProof/>
            <w:color w:val="000000"/>
            <w:sz w:val="18"/>
            <w:szCs w:val="18"/>
          </w:rPr>
          <w:pict>
            <v:line id="_x0000_s1027" style="position:absolute;left:0;text-align:left;z-index:251662336" from="0,28.55pt" to="495pt,28.55pt" strokeweight="1.5pt"/>
          </w:pict>
        </w:r>
        <w:r w:rsidR="00160FB7" w:rsidRPr="00292D33">
          <w:rPr>
            <w:rFonts w:ascii="Arial" w:hAnsi="Arial" w:cs="Arial"/>
            <w:sz w:val="18"/>
            <w:szCs w:val="18"/>
          </w:rPr>
          <w:t>150000, г</w:t>
        </w:r>
      </w:smartTag>
      <w:r w:rsidR="00160FB7" w:rsidRPr="00292D33">
        <w:rPr>
          <w:rFonts w:ascii="Arial" w:hAnsi="Arial" w:cs="Arial"/>
          <w:sz w:val="18"/>
          <w:szCs w:val="18"/>
        </w:rPr>
        <w:t xml:space="preserve">. Ярославль, ул. </w:t>
      </w:r>
      <w:r w:rsidR="00160FB7">
        <w:rPr>
          <w:rFonts w:ascii="Arial" w:hAnsi="Arial" w:cs="Arial"/>
          <w:sz w:val="18"/>
          <w:szCs w:val="18"/>
        </w:rPr>
        <w:t>Максимова</w:t>
      </w:r>
      <w:r w:rsidR="00160FB7" w:rsidRPr="00292D33">
        <w:rPr>
          <w:rFonts w:ascii="Arial" w:hAnsi="Arial" w:cs="Arial"/>
          <w:sz w:val="18"/>
          <w:szCs w:val="18"/>
        </w:rPr>
        <w:t>, д.1</w:t>
      </w:r>
      <w:r w:rsidR="00160FB7">
        <w:rPr>
          <w:rFonts w:ascii="Arial" w:hAnsi="Arial" w:cs="Arial"/>
          <w:sz w:val="18"/>
          <w:szCs w:val="18"/>
        </w:rPr>
        <w:t>7/27</w:t>
      </w:r>
      <w:r w:rsidR="00160FB7" w:rsidRPr="00292D33">
        <w:rPr>
          <w:rFonts w:ascii="Arial" w:hAnsi="Arial" w:cs="Arial"/>
          <w:sz w:val="18"/>
          <w:szCs w:val="18"/>
        </w:rPr>
        <w:t xml:space="preserve">. </w:t>
      </w:r>
      <w:r w:rsidR="00160FB7" w:rsidRPr="00292D33">
        <w:rPr>
          <w:rFonts w:ascii="Arial" w:hAnsi="Arial" w:cs="Arial"/>
          <w:sz w:val="18"/>
          <w:szCs w:val="18"/>
          <w:lang w:val="en-US"/>
        </w:rPr>
        <w:t>E</w:t>
      </w:r>
      <w:r w:rsidR="00160FB7" w:rsidRPr="004D3263">
        <w:rPr>
          <w:rFonts w:ascii="Arial" w:hAnsi="Arial" w:cs="Arial"/>
          <w:sz w:val="18"/>
          <w:szCs w:val="18"/>
        </w:rPr>
        <w:t>-</w:t>
      </w:r>
      <w:r w:rsidR="00160FB7" w:rsidRPr="00292D33">
        <w:rPr>
          <w:rFonts w:ascii="Arial" w:hAnsi="Arial" w:cs="Arial"/>
          <w:sz w:val="18"/>
          <w:szCs w:val="18"/>
          <w:lang w:val="en-US"/>
        </w:rPr>
        <w:t>mail</w:t>
      </w:r>
      <w:r w:rsidR="00160FB7" w:rsidRPr="004D3263">
        <w:rPr>
          <w:rFonts w:ascii="Arial" w:hAnsi="Arial" w:cs="Arial"/>
          <w:sz w:val="18"/>
          <w:szCs w:val="18"/>
        </w:rPr>
        <w:t>:</w:t>
      </w:r>
      <w:r w:rsidR="00160FB7" w:rsidRPr="00D62365">
        <w:t xml:space="preserve"> </w:t>
      </w:r>
      <w:hyperlink r:id="rId6" w:history="1">
        <w:r w:rsidR="00160FB7">
          <w:rPr>
            <w:rStyle w:val="a3"/>
            <w:sz w:val="18"/>
            <w:szCs w:val="18"/>
            <w:lang w:val="en-US"/>
          </w:rPr>
          <w:t>zakazchik</w:t>
        </w:r>
        <w:r w:rsidR="00160FB7">
          <w:rPr>
            <w:rStyle w:val="a3"/>
            <w:sz w:val="18"/>
            <w:szCs w:val="18"/>
          </w:rPr>
          <w:t>@</w:t>
        </w:r>
        <w:r w:rsidR="00160FB7">
          <w:rPr>
            <w:rStyle w:val="a3"/>
            <w:sz w:val="18"/>
            <w:szCs w:val="18"/>
            <w:lang w:val="en-US"/>
          </w:rPr>
          <w:t>vvolga</w:t>
        </w:r>
        <w:r w:rsidR="00160FB7">
          <w:rPr>
            <w:rStyle w:val="a3"/>
            <w:sz w:val="18"/>
            <w:szCs w:val="18"/>
          </w:rPr>
          <w:t>-</w:t>
        </w:r>
        <w:r w:rsidR="00160FB7">
          <w:rPr>
            <w:rStyle w:val="a3"/>
            <w:sz w:val="18"/>
            <w:szCs w:val="18"/>
            <w:lang w:val="en-US"/>
          </w:rPr>
          <w:t>yar</w:t>
        </w:r>
        <w:r w:rsidR="00160FB7">
          <w:rPr>
            <w:rStyle w:val="a3"/>
            <w:sz w:val="18"/>
            <w:szCs w:val="18"/>
          </w:rPr>
          <w:t>.</w:t>
        </w:r>
        <w:r w:rsidR="00160FB7">
          <w:rPr>
            <w:rStyle w:val="a3"/>
            <w:sz w:val="18"/>
            <w:szCs w:val="18"/>
            <w:lang w:val="en-US"/>
          </w:rPr>
          <w:t>ru</w:t>
        </w:r>
      </w:hyperlink>
      <w:r w:rsidR="00160FB7" w:rsidRPr="004D3263">
        <w:rPr>
          <w:rFonts w:ascii="Arial" w:hAnsi="Arial" w:cs="Arial"/>
          <w:sz w:val="18"/>
          <w:szCs w:val="18"/>
        </w:rPr>
        <w:t xml:space="preserve"> </w:t>
      </w:r>
      <w:r w:rsidR="00160FB7">
        <w:rPr>
          <w:rFonts w:ascii="Arial" w:hAnsi="Arial" w:cs="Arial"/>
          <w:sz w:val="18"/>
          <w:szCs w:val="18"/>
        </w:rPr>
        <w:t xml:space="preserve">Тел./факс </w:t>
      </w:r>
      <w:r w:rsidR="00160FB7" w:rsidRPr="00276740">
        <w:rPr>
          <w:rFonts w:ascii="Arial" w:hAnsi="Arial" w:cs="Arial"/>
          <w:sz w:val="18"/>
          <w:szCs w:val="18"/>
        </w:rPr>
        <w:t>(4852) 30-57-39</w:t>
      </w:r>
      <w:r w:rsidR="00532898">
        <w:rPr>
          <w:rFonts w:ascii="Arial" w:hAnsi="Arial" w:cs="Arial"/>
          <w:sz w:val="18"/>
          <w:szCs w:val="18"/>
        </w:rPr>
        <w:t xml:space="preserve"> </w:t>
      </w:r>
      <w:r w:rsidR="00160FB7" w:rsidRPr="00276740">
        <w:rPr>
          <w:rFonts w:ascii="Arial" w:hAnsi="Arial" w:cs="Arial"/>
          <w:color w:val="000000"/>
          <w:sz w:val="18"/>
          <w:szCs w:val="18"/>
        </w:rPr>
        <w:t>КПП 760401001, ИНН 7604026974</w:t>
      </w:r>
    </w:p>
    <w:p w:rsidR="00160FB7" w:rsidRDefault="00160FB7" w:rsidP="00160FB7">
      <w:pPr>
        <w:pStyle w:val="ac"/>
        <w:jc w:val="center"/>
        <w:rPr>
          <w:rFonts w:ascii="Times New Roman" w:hAnsi="Times New Roman" w:cs="Times New Roman"/>
          <w:sz w:val="24"/>
          <w:szCs w:val="24"/>
        </w:rPr>
      </w:pPr>
    </w:p>
    <w:p w:rsidR="00160FB7" w:rsidRDefault="00160FB7" w:rsidP="00160FB7">
      <w:pPr>
        <w:tabs>
          <w:tab w:val="left" w:pos="3969"/>
        </w:tabs>
        <w:spacing w:after="0"/>
        <w:ind w:right="-1"/>
        <w:rPr>
          <w:rFonts w:ascii="Times New Roman" w:hAnsi="Times New Roman" w:cs="Times New Roman"/>
          <w:sz w:val="24"/>
          <w:szCs w:val="24"/>
        </w:rPr>
      </w:pPr>
    </w:p>
    <w:p w:rsidR="00160FB7" w:rsidRDefault="00160FB7" w:rsidP="00160FB7">
      <w:pPr>
        <w:tabs>
          <w:tab w:val="left" w:pos="3969"/>
        </w:tabs>
        <w:spacing w:after="0"/>
        <w:ind w:right="-1"/>
        <w:rPr>
          <w:rFonts w:ascii="Times New Roman" w:hAnsi="Times New Roman" w:cs="Times New Roman"/>
          <w:sz w:val="24"/>
          <w:szCs w:val="24"/>
        </w:rPr>
      </w:pPr>
      <w:r>
        <w:rPr>
          <w:rFonts w:ascii="Times New Roman" w:hAnsi="Times New Roman" w:cs="Times New Roman"/>
          <w:sz w:val="24"/>
          <w:szCs w:val="24"/>
        </w:rPr>
        <w:t xml:space="preserve"> «09» ноября 201</w:t>
      </w:r>
      <w:r>
        <w:rPr>
          <w:rFonts w:ascii="Times New Roman" w:hAnsi="Times New Roman" w:cs="Times New Roman"/>
          <w:sz w:val="24"/>
          <w:szCs w:val="24"/>
          <w:lang w:val="en-US"/>
        </w:rPr>
        <w:t>5</w:t>
      </w:r>
      <w:r>
        <w:rPr>
          <w:rFonts w:ascii="Times New Roman" w:hAnsi="Times New Roman" w:cs="Times New Roman"/>
          <w:sz w:val="24"/>
          <w:szCs w:val="24"/>
        </w:rPr>
        <w:t xml:space="preserve">г. </w:t>
      </w:r>
    </w:p>
    <w:p w:rsidR="00160FB7" w:rsidRDefault="00160FB7" w:rsidP="00160FB7">
      <w:pPr>
        <w:tabs>
          <w:tab w:val="left" w:pos="3969"/>
        </w:tabs>
        <w:spacing w:after="0"/>
        <w:ind w:left="5812" w:right="-1"/>
        <w:rPr>
          <w:rFonts w:ascii="Times New Roman" w:hAnsi="Times New Roman" w:cs="Times New Roman"/>
          <w:sz w:val="24"/>
          <w:szCs w:val="24"/>
        </w:rPr>
      </w:pPr>
    </w:p>
    <w:p w:rsidR="00160FB7" w:rsidRDefault="00160FB7" w:rsidP="00160FB7">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160FB7" w:rsidRDefault="00160FB7" w:rsidP="00160FB7">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160FB7" w:rsidRDefault="00160FB7" w:rsidP="00160FB7">
      <w:pPr>
        <w:tabs>
          <w:tab w:val="left" w:pos="3969"/>
        </w:tabs>
        <w:spacing w:after="0"/>
        <w:ind w:right="5669"/>
        <w:rPr>
          <w:rFonts w:ascii="Times New Roman" w:hAnsi="Times New Roman" w:cs="Times New Roman"/>
          <w:sz w:val="24"/>
          <w:szCs w:val="24"/>
        </w:rPr>
      </w:pPr>
      <w:r>
        <w:rPr>
          <w:rFonts w:ascii="Times New Roman" w:hAnsi="Times New Roman" w:cs="Times New Roman"/>
          <w:sz w:val="24"/>
          <w:szCs w:val="24"/>
        </w:rPr>
        <w:t xml:space="preserve"> на оказание услуг по сопровождению справочных систем семейства «Консультант Плюс»</w:t>
      </w:r>
    </w:p>
    <w:p w:rsidR="00160FB7" w:rsidRDefault="00160FB7" w:rsidP="00160FB7">
      <w:pPr>
        <w:tabs>
          <w:tab w:val="left" w:pos="3969"/>
        </w:tabs>
        <w:spacing w:after="0"/>
        <w:ind w:right="5669"/>
        <w:rPr>
          <w:rFonts w:ascii="Times New Roman" w:hAnsi="Times New Roman" w:cs="Times New Roman"/>
          <w:sz w:val="24"/>
          <w:szCs w:val="24"/>
        </w:rPr>
      </w:pPr>
    </w:p>
    <w:p w:rsidR="00160FB7" w:rsidRDefault="00160FB7" w:rsidP="00160FB7">
      <w:pPr>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осуществляет анализ предложений поставщиков на оказание услуг по сопровождению справочных систем семейства «Консультант Плюс».</w:t>
      </w:r>
    </w:p>
    <w:p w:rsidR="00160FB7" w:rsidRDefault="00160FB7" w:rsidP="00160FB7">
      <w:pPr>
        <w:ind w:firstLine="708"/>
        <w:jc w:val="both"/>
        <w:rPr>
          <w:rFonts w:ascii="Times New Roman" w:hAnsi="Times New Roman"/>
          <w:sz w:val="24"/>
          <w:szCs w:val="24"/>
        </w:rPr>
      </w:pPr>
      <w:r>
        <w:rPr>
          <w:rFonts w:ascii="Times New Roman" w:hAnsi="Times New Roman"/>
          <w:sz w:val="24"/>
          <w:szCs w:val="24"/>
        </w:rPr>
        <w:t>В срок до «1</w:t>
      </w:r>
      <w:r w:rsidR="00600A05">
        <w:rPr>
          <w:rFonts w:ascii="Times New Roman" w:hAnsi="Times New Roman"/>
          <w:sz w:val="24"/>
          <w:szCs w:val="24"/>
        </w:rPr>
        <w:t>8</w:t>
      </w:r>
      <w:r>
        <w:rPr>
          <w:rFonts w:ascii="Times New Roman" w:hAnsi="Times New Roman"/>
          <w:sz w:val="24"/>
          <w:szCs w:val="24"/>
        </w:rPr>
        <w:t>» ноября 2015 г. просим представить предложения по цене договора на оказание услуг по сопровождению справочных систем семейства «Консультант Плюс», в соответствии с приложением № 1 к настоящему запросу.</w:t>
      </w:r>
    </w:p>
    <w:p w:rsidR="00160FB7" w:rsidRDefault="00160FB7" w:rsidP="00160FB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sz w:val="24"/>
            <w:szCs w:val="24"/>
            <w:lang w:val="en-US"/>
          </w:rPr>
          <w:t>zakazchik</w:t>
        </w:r>
        <w:r>
          <w:rPr>
            <w:rStyle w:val="a3"/>
            <w:sz w:val="24"/>
            <w:szCs w:val="24"/>
          </w:rPr>
          <w:t>@</w:t>
        </w:r>
        <w:r>
          <w:rPr>
            <w:rStyle w:val="a3"/>
            <w:sz w:val="24"/>
            <w:szCs w:val="24"/>
            <w:lang w:val="en-US"/>
          </w:rPr>
          <w:t>vvolga</w:t>
        </w:r>
        <w:r>
          <w:rPr>
            <w:rStyle w:val="a3"/>
            <w:sz w:val="24"/>
            <w:szCs w:val="24"/>
          </w:rPr>
          <w:t>-</w:t>
        </w:r>
        <w:r>
          <w:rPr>
            <w:rStyle w:val="a3"/>
            <w:sz w:val="24"/>
            <w:szCs w:val="24"/>
            <w:lang w:val="en-US"/>
          </w:rPr>
          <w:t>yar</w:t>
        </w:r>
        <w:r>
          <w:rPr>
            <w:rStyle w:val="a3"/>
            <w:sz w:val="24"/>
            <w:szCs w:val="24"/>
          </w:rPr>
          <w:t>.</w:t>
        </w:r>
        <w:r>
          <w:rPr>
            <w:rStyle w:val="a3"/>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160FB7" w:rsidRDefault="00160FB7" w:rsidP="00160FB7">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w:t>
      </w:r>
    </w:p>
    <w:p w:rsidR="00160FB7" w:rsidRDefault="00160FB7" w:rsidP="00160FB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 в приложении №1.</w:t>
      </w:r>
    </w:p>
    <w:p w:rsidR="00160FB7" w:rsidRDefault="00160FB7" w:rsidP="00160FB7">
      <w:pPr>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160FB7" w:rsidRDefault="00160FB7" w:rsidP="00160FB7">
      <w:pPr>
        <w:spacing w:after="0"/>
        <w:ind w:firstLine="708"/>
        <w:jc w:val="both"/>
        <w:rPr>
          <w:rFonts w:ascii="Times New Roman" w:hAnsi="Times New Roman"/>
          <w:sz w:val="24"/>
          <w:szCs w:val="24"/>
        </w:rPr>
      </w:pPr>
    </w:p>
    <w:p w:rsidR="00160FB7" w:rsidRDefault="00160FB7" w:rsidP="00160FB7">
      <w:pPr>
        <w:spacing w:after="0"/>
        <w:ind w:firstLine="708"/>
        <w:jc w:val="both"/>
        <w:rPr>
          <w:rFonts w:ascii="Times New Roman" w:hAnsi="Times New Roman"/>
          <w:sz w:val="24"/>
          <w:szCs w:val="24"/>
        </w:rPr>
      </w:pPr>
    </w:p>
    <w:p w:rsidR="00160FB7" w:rsidRDefault="00160FB7" w:rsidP="00160FB7">
      <w:pPr>
        <w:spacing w:after="0"/>
        <w:jc w:val="both"/>
        <w:rPr>
          <w:rFonts w:ascii="Times New Roman" w:hAnsi="Times New Roman"/>
          <w:sz w:val="24"/>
          <w:szCs w:val="24"/>
        </w:rPr>
      </w:pPr>
    </w:p>
    <w:p w:rsidR="00160FB7" w:rsidRDefault="00160FB7" w:rsidP="00160FB7">
      <w:pPr>
        <w:pStyle w:val="ac"/>
        <w:rPr>
          <w:rFonts w:ascii="Times New Roman" w:hAnsi="Times New Roman"/>
          <w:sz w:val="20"/>
          <w:szCs w:val="20"/>
        </w:rPr>
      </w:pPr>
      <w:r>
        <w:rPr>
          <w:rFonts w:ascii="Times New Roman" w:hAnsi="Times New Roman"/>
          <w:sz w:val="24"/>
          <w:szCs w:val="24"/>
        </w:rPr>
        <w:t xml:space="preserve">Директор ГАУ ЯО «Информационное агентство «Верхняя Волга»              </w:t>
      </w:r>
      <w:r w:rsidR="00AF78AE">
        <w:rPr>
          <w:rFonts w:ascii="Times New Roman" w:hAnsi="Times New Roman"/>
          <w:sz w:val="24"/>
          <w:szCs w:val="24"/>
        </w:rPr>
        <w:t xml:space="preserve">     </w:t>
      </w:r>
      <w:r>
        <w:rPr>
          <w:rFonts w:ascii="Times New Roman" w:hAnsi="Times New Roman"/>
          <w:sz w:val="24"/>
          <w:szCs w:val="24"/>
        </w:rPr>
        <w:t xml:space="preserve">   А.</w:t>
      </w:r>
      <w:r w:rsidR="00F93F73">
        <w:rPr>
          <w:rFonts w:ascii="Times New Roman" w:hAnsi="Times New Roman"/>
          <w:sz w:val="24"/>
          <w:szCs w:val="24"/>
        </w:rPr>
        <w:t>А. Катков</w:t>
      </w:r>
      <w:r>
        <w:rPr>
          <w:rFonts w:ascii="Times New Roman" w:hAnsi="Times New Roman"/>
          <w:sz w:val="24"/>
          <w:szCs w:val="24"/>
        </w:rPr>
        <w:t xml:space="preserve">                               </w:t>
      </w:r>
    </w:p>
    <w:p w:rsidR="00160FB7" w:rsidRDefault="00160FB7" w:rsidP="00160FB7">
      <w:pPr>
        <w:tabs>
          <w:tab w:val="left" w:pos="3969"/>
        </w:tabs>
        <w:spacing w:after="0"/>
        <w:ind w:right="5669"/>
        <w:rPr>
          <w:rFonts w:ascii="Times New Roman" w:hAnsi="Times New Roman" w:cs="Times New Roman"/>
          <w:sz w:val="24"/>
          <w:szCs w:val="24"/>
        </w:rPr>
      </w:pPr>
    </w:p>
    <w:p w:rsidR="00160FB7" w:rsidRDefault="00160FB7" w:rsidP="00160FB7">
      <w:pPr>
        <w:rPr>
          <w:rFonts w:ascii="Times New Roman" w:hAnsi="Times New Roman" w:cs="Times New Roman"/>
          <w:sz w:val="24"/>
          <w:szCs w:val="24"/>
        </w:rPr>
      </w:pPr>
    </w:p>
    <w:p w:rsidR="00160FB7" w:rsidRDefault="00160FB7" w:rsidP="00160FB7">
      <w:pPr>
        <w:rPr>
          <w:rFonts w:ascii="Times New Roman" w:hAnsi="Times New Roman" w:cs="Times New Roman"/>
          <w:sz w:val="24"/>
          <w:szCs w:val="24"/>
        </w:rPr>
      </w:pPr>
    </w:p>
    <w:p w:rsidR="00160FB7" w:rsidRDefault="00160FB7" w:rsidP="00160FB7">
      <w:pPr>
        <w:rPr>
          <w:rFonts w:ascii="Times New Roman" w:hAnsi="Times New Roman" w:cs="Times New Roman"/>
        </w:rPr>
      </w:pPr>
    </w:p>
    <w:p w:rsidR="001B4D85" w:rsidRDefault="001B4D85" w:rsidP="00160FB7">
      <w:pPr>
        <w:rPr>
          <w:rFonts w:ascii="Times New Roman" w:hAnsi="Times New Roman" w:cs="Times New Roman"/>
        </w:rPr>
      </w:pPr>
    </w:p>
    <w:p w:rsidR="00DB214F" w:rsidRDefault="00DB214F" w:rsidP="00160FB7">
      <w:pPr>
        <w:rPr>
          <w:rFonts w:ascii="Times New Roman" w:hAnsi="Times New Roman" w:cs="Times New Roman"/>
        </w:rPr>
      </w:pPr>
    </w:p>
    <w:p w:rsidR="00160FB7" w:rsidRDefault="00160FB7" w:rsidP="00160FB7">
      <w:pPr>
        <w:jc w:val="right"/>
        <w:rPr>
          <w:rFonts w:ascii="Times New Roman" w:hAnsi="Times New Roman"/>
          <w:i/>
          <w:sz w:val="24"/>
          <w:szCs w:val="24"/>
        </w:rPr>
      </w:pPr>
      <w:r>
        <w:rPr>
          <w:rFonts w:ascii="Times New Roman" w:hAnsi="Times New Roman"/>
          <w:i/>
          <w:sz w:val="24"/>
          <w:szCs w:val="24"/>
        </w:rPr>
        <w:lastRenderedPageBreak/>
        <w:t>Приложение № 1 к запросу</w:t>
      </w:r>
    </w:p>
    <w:p w:rsidR="00160FB7" w:rsidRDefault="00160FB7" w:rsidP="00160FB7">
      <w:pPr>
        <w:pStyle w:val="a7"/>
        <w:outlineLvl w:val="0"/>
        <w:rPr>
          <w:color w:val="000000"/>
        </w:rPr>
      </w:pPr>
      <w:r>
        <w:rPr>
          <w:color w:val="000000"/>
        </w:rPr>
        <w:t>ФОРМА</w:t>
      </w:r>
    </w:p>
    <w:p w:rsidR="00160FB7" w:rsidRDefault="00160FB7" w:rsidP="00160FB7">
      <w:pPr>
        <w:pStyle w:val="a7"/>
        <w:outlineLvl w:val="0"/>
        <w:rPr>
          <w:color w:val="000000"/>
        </w:rPr>
      </w:pPr>
      <w:r>
        <w:rPr>
          <w:color w:val="000000"/>
        </w:rPr>
        <w:t>предоставления стоимости оборудования</w:t>
      </w:r>
    </w:p>
    <w:p w:rsidR="00160FB7" w:rsidRDefault="00160FB7" w:rsidP="00160FB7">
      <w:pPr>
        <w:pStyle w:val="a5"/>
        <w:jc w:val="center"/>
      </w:pPr>
      <w:r>
        <w:t xml:space="preserve">НА БЛАНКЕ ОРГАНИЗАЦИИ </w:t>
      </w:r>
    </w:p>
    <w:p w:rsidR="00160FB7" w:rsidRDefault="00160FB7" w:rsidP="00160FB7">
      <w:pPr>
        <w:ind w:left="4678"/>
        <w:rPr>
          <w:rFonts w:ascii="Times New Roman" w:hAnsi="Times New Roman"/>
        </w:rPr>
      </w:pPr>
    </w:p>
    <w:p w:rsidR="00160FB7" w:rsidRDefault="00160FB7" w:rsidP="00160FB7">
      <w:pPr>
        <w:ind w:left="4678"/>
        <w:rPr>
          <w:rFonts w:ascii="Times New Roman" w:hAnsi="Times New Roman"/>
        </w:rPr>
      </w:pPr>
      <w:r>
        <w:rPr>
          <w:rFonts w:ascii="Times New Roman" w:hAnsi="Times New Roman"/>
        </w:rPr>
        <w:t>В ГАУ ЯО «Информационное агентство «Верхняя Волга»</w:t>
      </w:r>
    </w:p>
    <w:p w:rsidR="00160FB7" w:rsidRDefault="00160FB7" w:rsidP="00160FB7">
      <w:pPr>
        <w:ind w:left="4678"/>
        <w:rPr>
          <w:rFonts w:ascii="Times New Roman" w:hAnsi="Times New Roman"/>
        </w:rPr>
      </w:pPr>
      <w:r>
        <w:rPr>
          <w:rFonts w:ascii="Times New Roman" w:hAnsi="Times New Roman"/>
        </w:rPr>
        <w:t>от:______________________________</w:t>
      </w:r>
    </w:p>
    <w:p w:rsidR="00160FB7" w:rsidRDefault="00160FB7" w:rsidP="00160FB7">
      <w:pPr>
        <w:rPr>
          <w:rFonts w:ascii="Times New Roman" w:hAnsi="Times New Roman"/>
        </w:rPr>
      </w:pPr>
      <w:r>
        <w:rPr>
          <w:rFonts w:ascii="Times New Roman" w:hAnsi="Times New Roman"/>
        </w:rPr>
        <w:t>«___» ________201</w:t>
      </w:r>
      <w:r w:rsidR="00F93F73">
        <w:rPr>
          <w:rFonts w:ascii="Times New Roman" w:hAnsi="Times New Roman"/>
        </w:rPr>
        <w:t>5</w:t>
      </w:r>
      <w:r>
        <w:rPr>
          <w:rFonts w:ascii="Times New Roman" w:hAnsi="Times New Roman"/>
        </w:rPr>
        <w:t>г.</w:t>
      </w:r>
    </w:p>
    <w:p w:rsidR="00160FB7" w:rsidRDefault="00160FB7" w:rsidP="00160FB7">
      <w:pPr>
        <w:ind w:firstLine="708"/>
        <w:jc w:val="both"/>
        <w:rPr>
          <w:rFonts w:ascii="Times New Roman" w:hAnsi="Times New Roman"/>
        </w:rPr>
      </w:pPr>
      <w:r>
        <w:rPr>
          <w:rFonts w:ascii="Times New Roman" w:hAnsi="Times New Roman"/>
        </w:rPr>
        <w:t xml:space="preserve">В соответствии с условиями договора </w:t>
      </w:r>
      <w:r>
        <w:rPr>
          <w:rFonts w:ascii="Times New Roman" w:hAnsi="Times New Roman"/>
          <w:sz w:val="24"/>
          <w:szCs w:val="24"/>
        </w:rPr>
        <w:t>на оказание услуг по сопровождению справочных систем семейства «Консультант Плюс»</w:t>
      </w:r>
      <w:r>
        <w:rPr>
          <w:rFonts w:ascii="Times New Roman" w:hAnsi="Times New Roman"/>
        </w:rPr>
        <w:t xml:space="preserve">, проект которого изложен в запросе в целях формирования представления о рыночных ценах (Приложение № 2 к запросу),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 ______________________(</w:t>
      </w:r>
      <w:r>
        <w:rPr>
          <w:rFonts w:ascii="Times New Roman" w:hAnsi="Times New Roman"/>
          <w:i/>
        </w:rPr>
        <w:t>прописью</w:t>
      </w:r>
      <w:r>
        <w:rPr>
          <w:rFonts w:ascii="Times New Roman" w:hAnsi="Times New Roman"/>
        </w:rPr>
        <w:t>) рублей.</w:t>
      </w:r>
    </w:p>
    <w:tbl>
      <w:tblPr>
        <w:tblW w:w="9706" w:type="dxa"/>
        <w:tblInd w:w="-667" w:type="dxa"/>
        <w:tblLayout w:type="fixed"/>
        <w:tblLook w:val="04A0"/>
      </w:tblPr>
      <w:tblGrid>
        <w:gridCol w:w="329"/>
        <w:gridCol w:w="290"/>
        <w:gridCol w:w="3417"/>
        <w:gridCol w:w="2409"/>
        <w:gridCol w:w="993"/>
        <w:gridCol w:w="1134"/>
        <w:gridCol w:w="1134"/>
      </w:tblGrid>
      <w:tr w:rsidR="00D06574" w:rsidRPr="00D06574" w:rsidTr="00D06574">
        <w:trPr>
          <w:trHeight w:val="199"/>
        </w:trPr>
        <w:tc>
          <w:tcPr>
            <w:tcW w:w="32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D06574" w:rsidRPr="00DB1C1A" w:rsidRDefault="00D06574" w:rsidP="00886618">
            <w:pPr>
              <w:spacing w:after="0"/>
            </w:pPr>
            <w:r w:rsidRPr="00DB1C1A">
              <w:t> </w:t>
            </w:r>
          </w:p>
        </w:tc>
        <w:tc>
          <w:tcPr>
            <w:tcW w:w="3707" w:type="dxa"/>
            <w:gridSpan w:val="2"/>
            <w:tcBorders>
              <w:top w:val="single" w:sz="4" w:space="0" w:color="auto"/>
              <w:left w:val="nil"/>
              <w:bottom w:val="single" w:sz="8" w:space="0" w:color="auto"/>
              <w:right w:val="single" w:sz="8" w:space="0" w:color="000000"/>
            </w:tcBorders>
            <w:shd w:val="clear" w:color="auto" w:fill="auto"/>
            <w:vAlign w:val="center"/>
            <w:hideMark/>
          </w:tcPr>
          <w:p w:rsidR="00D06574" w:rsidRPr="00D06574" w:rsidRDefault="00D06574" w:rsidP="00886618">
            <w:pPr>
              <w:spacing w:after="0"/>
              <w:jc w:val="center"/>
              <w:rPr>
                <w:rFonts w:ascii="Times New Roman" w:hAnsi="Times New Roman" w:cs="Times New Roman"/>
                <w:b/>
              </w:rPr>
            </w:pPr>
            <w:r w:rsidRPr="00D06574">
              <w:rPr>
                <w:rFonts w:ascii="Times New Roman" w:hAnsi="Times New Roman" w:cs="Times New Roman"/>
                <w:b/>
              </w:rPr>
              <w:t xml:space="preserve">Наименование СПС </w:t>
            </w:r>
            <w:proofErr w:type="spellStart"/>
            <w:r w:rsidRPr="00D06574">
              <w:rPr>
                <w:rFonts w:ascii="Times New Roman" w:hAnsi="Times New Roman" w:cs="Times New Roman"/>
                <w:b/>
              </w:rPr>
              <w:t>КонсультантПлюс</w:t>
            </w:r>
            <w:proofErr w:type="spellEnd"/>
          </w:p>
        </w:tc>
        <w:tc>
          <w:tcPr>
            <w:tcW w:w="2409" w:type="dxa"/>
            <w:tcBorders>
              <w:top w:val="single" w:sz="4" w:space="0" w:color="auto"/>
              <w:left w:val="nil"/>
              <w:bottom w:val="single" w:sz="8" w:space="0" w:color="auto"/>
              <w:right w:val="single" w:sz="8" w:space="0" w:color="auto"/>
            </w:tcBorders>
            <w:shd w:val="clear" w:color="auto" w:fill="auto"/>
            <w:vAlign w:val="center"/>
            <w:hideMark/>
          </w:tcPr>
          <w:p w:rsidR="00D06574" w:rsidRPr="00D06574" w:rsidRDefault="00D06574" w:rsidP="00792AE3">
            <w:pPr>
              <w:jc w:val="center"/>
              <w:rPr>
                <w:rFonts w:ascii="Times New Roman" w:hAnsi="Times New Roman" w:cs="Times New Roman"/>
                <w:b/>
              </w:rPr>
            </w:pPr>
            <w:r w:rsidRPr="00D06574">
              <w:rPr>
                <w:rFonts w:ascii="Times New Roman" w:hAnsi="Times New Roman" w:cs="Times New Roman"/>
                <w:b/>
              </w:rPr>
              <w:t>Версия СПС</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D06574" w:rsidRPr="00D06574" w:rsidRDefault="00D06574" w:rsidP="00792AE3">
            <w:pPr>
              <w:jc w:val="center"/>
              <w:rPr>
                <w:rFonts w:ascii="Times New Roman" w:hAnsi="Times New Roman" w:cs="Times New Roman"/>
                <w:b/>
              </w:rPr>
            </w:pPr>
            <w:r w:rsidRPr="00D06574">
              <w:rPr>
                <w:rFonts w:ascii="Times New Roman" w:hAnsi="Times New Roman" w:cs="Times New Roman"/>
                <w:b/>
              </w:rPr>
              <w:t xml:space="preserve">Кол-во, </w:t>
            </w:r>
            <w:proofErr w:type="spellStart"/>
            <w:r w:rsidRPr="00D06574">
              <w:rPr>
                <w:rFonts w:ascii="Times New Roman" w:hAnsi="Times New Roman" w:cs="Times New Roman"/>
                <w:b/>
              </w:rPr>
              <w:t>шт</w:t>
            </w:r>
            <w:proofErr w:type="spellEnd"/>
          </w:p>
        </w:tc>
        <w:tc>
          <w:tcPr>
            <w:tcW w:w="1134" w:type="dxa"/>
            <w:tcBorders>
              <w:top w:val="single" w:sz="4" w:space="0" w:color="auto"/>
              <w:left w:val="nil"/>
              <w:bottom w:val="single" w:sz="8" w:space="0" w:color="auto"/>
              <w:right w:val="single" w:sz="8" w:space="0" w:color="auto"/>
            </w:tcBorders>
          </w:tcPr>
          <w:p w:rsidR="00D06574" w:rsidRPr="005B21B7" w:rsidRDefault="00D06574" w:rsidP="00792AE3">
            <w:pPr>
              <w:spacing w:after="0"/>
              <w:jc w:val="center"/>
              <w:rPr>
                <w:rFonts w:ascii="Times New Roman" w:hAnsi="Times New Roman" w:cs="Times New Roman"/>
              </w:rPr>
            </w:pPr>
            <w:r>
              <w:rPr>
                <w:rFonts w:ascii="Times New Roman" w:hAnsi="Times New Roman" w:cs="Times New Roman"/>
                <w:b/>
                <w:bCs/>
              </w:rPr>
              <w:t>С</w:t>
            </w:r>
            <w:r w:rsidRPr="005B21B7">
              <w:rPr>
                <w:rFonts w:ascii="Times New Roman" w:hAnsi="Times New Roman" w:cs="Times New Roman"/>
                <w:b/>
                <w:bCs/>
              </w:rPr>
              <w:t>умма НДС, руб.                           месяц,</w:t>
            </w:r>
          </w:p>
        </w:tc>
        <w:tc>
          <w:tcPr>
            <w:tcW w:w="1134" w:type="dxa"/>
            <w:tcBorders>
              <w:top w:val="single" w:sz="4" w:space="0" w:color="auto"/>
              <w:left w:val="nil"/>
              <w:bottom w:val="single" w:sz="8" w:space="0" w:color="auto"/>
              <w:right w:val="single" w:sz="8" w:space="0" w:color="auto"/>
            </w:tcBorders>
          </w:tcPr>
          <w:p w:rsidR="00D06574" w:rsidRPr="005B21B7" w:rsidRDefault="00D06574" w:rsidP="00556087">
            <w:pPr>
              <w:spacing w:after="0"/>
              <w:jc w:val="center"/>
              <w:rPr>
                <w:rFonts w:ascii="Times New Roman" w:hAnsi="Times New Roman" w:cs="Times New Roman"/>
              </w:rPr>
            </w:pPr>
            <w:r>
              <w:rPr>
                <w:rFonts w:ascii="Times New Roman" w:hAnsi="Times New Roman" w:cs="Times New Roman"/>
                <w:b/>
                <w:bCs/>
              </w:rPr>
              <w:t>С</w:t>
            </w:r>
            <w:r w:rsidRPr="005B21B7">
              <w:rPr>
                <w:rFonts w:ascii="Times New Roman" w:hAnsi="Times New Roman" w:cs="Times New Roman"/>
                <w:b/>
                <w:bCs/>
              </w:rPr>
              <w:t>умма НДС, руб.                           на 201</w:t>
            </w:r>
            <w:r w:rsidR="00556087">
              <w:rPr>
                <w:rFonts w:ascii="Times New Roman" w:hAnsi="Times New Roman" w:cs="Times New Roman"/>
                <w:b/>
                <w:bCs/>
              </w:rPr>
              <w:t>6</w:t>
            </w:r>
            <w:r w:rsidRPr="005B21B7">
              <w:rPr>
                <w:rFonts w:ascii="Times New Roman" w:hAnsi="Times New Roman" w:cs="Times New Roman"/>
                <w:b/>
                <w:bCs/>
              </w:rPr>
              <w:t xml:space="preserve"> год</w:t>
            </w:r>
          </w:p>
        </w:tc>
      </w:tr>
      <w:tr w:rsidR="00D06574" w:rsidRPr="00D06574" w:rsidTr="00D06574">
        <w:trPr>
          <w:trHeight w:val="199"/>
        </w:trPr>
        <w:tc>
          <w:tcPr>
            <w:tcW w:w="329" w:type="dxa"/>
            <w:vMerge w:val="restart"/>
            <w:tcBorders>
              <w:top w:val="single" w:sz="4" w:space="0" w:color="auto"/>
              <w:left w:val="single" w:sz="4" w:space="0" w:color="auto"/>
              <w:bottom w:val="nil"/>
              <w:right w:val="single" w:sz="4" w:space="0" w:color="auto"/>
            </w:tcBorders>
            <w:shd w:val="clear" w:color="auto" w:fill="auto"/>
            <w:vAlign w:val="center"/>
            <w:hideMark/>
          </w:tcPr>
          <w:p w:rsidR="00D06574" w:rsidRPr="00886618" w:rsidRDefault="00D06574" w:rsidP="00886618">
            <w:pPr>
              <w:spacing w:after="0"/>
              <w:jc w:val="center"/>
              <w:rPr>
                <w:rFonts w:ascii="Times New Roman" w:hAnsi="Times New Roman" w:cs="Times New Roman"/>
              </w:rPr>
            </w:pPr>
            <w:r w:rsidRPr="00886618">
              <w:rPr>
                <w:rFonts w:ascii="Times New Roman" w:hAnsi="Times New Roman" w:cs="Times New Roman"/>
              </w:rPr>
              <w:t>1</w:t>
            </w:r>
          </w:p>
        </w:tc>
        <w:tc>
          <w:tcPr>
            <w:tcW w:w="3707" w:type="dxa"/>
            <w:gridSpan w:val="2"/>
            <w:tcBorders>
              <w:top w:val="single" w:sz="4" w:space="0" w:color="auto"/>
              <w:left w:val="nil"/>
              <w:bottom w:val="nil"/>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СС </w:t>
            </w:r>
            <w:proofErr w:type="spellStart"/>
            <w:r w:rsidRPr="00D06574">
              <w:rPr>
                <w:rFonts w:ascii="Times New Roman" w:hAnsi="Times New Roman" w:cs="Times New Roman"/>
              </w:rPr>
              <w:t>КонсультантПлюс:Консультации</w:t>
            </w:r>
            <w:proofErr w:type="spellEnd"/>
            <w:r w:rsidRPr="00D06574">
              <w:rPr>
                <w:rFonts w:ascii="Times New Roman" w:hAnsi="Times New Roman" w:cs="Times New Roman"/>
              </w:rPr>
              <w:t xml:space="preserve"> для бюджетных организаций</w:t>
            </w:r>
          </w:p>
        </w:tc>
        <w:tc>
          <w:tcPr>
            <w:tcW w:w="2409" w:type="dxa"/>
            <w:vMerge w:val="restart"/>
            <w:tcBorders>
              <w:top w:val="single" w:sz="4" w:space="0" w:color="auto"/>
              <w:left w:val="single" w:sz="4" w:space="0" w:color="auto"/>
              <w:bottom w:val="nil"/>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сетевая однопользовательская</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vMerge/>
            <w:tcBorders>
              <w:top w:val="single" w:sz="4" w:space="0" w:color="auto"/>
              <w:left w:val="single" w:sz="4" w:space="0" w:color="auto"/>
              <w:bottom w:val="nil"/>
              <w:right w:val="single" w:sz="4" w:space="0" w:color="auto"/>
            </w:tcBorders>
            <w:vAlign w:val="center"/>
            <w:hideMark/>
          </w:tcPr>
          <w:p w:rsidR="00D06574" w:rsidRPr="00886618" w:rsidRDefault="00D06574" w:rsidP="00886618">
            <w:pPr>
              <w:spacing w:after="0"/>
              <w:rPr>
                <w:rFonts w:ascii="Times New Roman" w:hAnsi="Times New Roman" w:cs="Times New Roman"/>
              </w:rPr>
            </w:pPr>
          </w:p>
        </w:tc>
        <w:tc>
          <w:tcPr>
            <w:tcW w:w="3707" w:type="dxa"/>
            <w:gridSpan w:val="2"/>
            <w:tcBorders>
              <w:top w:val="nil"/>
              <w:left w:val="nil"/>
              <w:bottom w:val="nil"/>
              <w:right w:val="single" w:sz="4" w:space="0" w:color="auto"/>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включая</w:t>
            </w:r>
          </w:p>
        </w:tc>
        <w:tc>
          <w:tcPr>
            <w:tcW w:w="2409" w:type="dxa"/>
            <w:vMerge/>
            <w:tcBorders>
              <w:top w:val="single" w:sz="4" w:space="0" w:color="auto"/>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993" w:type="dxa"/>
            <w:vMerge/>
            <w:tcBorders>
              <w:top w:val="single" w:sz="4" w:space="0" w:color="auto"/>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1134" w:type="dxa"/>
            <w:vMerge/>
            <w:tcBorders>
              <w:left w:val="single" w:sz="4" w:space="0" w:color="auto"/>
              <w:right w:val="single" w:sz="4" w:space="0" w:color="auto"/>
            </w:tcBorders>
          </w:tcPr>
          <w:p w:rsidR="00D06574" w:rsidRPr="00D06574" w:rsidRDefault="00D06574" w:rsidP="00792AE3">
            <w:pPr>
              <w:rPr>
                <w:rFonts w:ascii="Times New Roman" w:hAnsi="Times New Roman" w:cs="Times New Roman"/>
              </w:rPr>
            </w:pPr>
          </w:p>
        </w:tc>
        <w:tc>
          <w:tcPr>
            <w:tcW w:w="1134" w:type="dxa"/>
            <w:tcBorders>
              <w:left w:val="single" w:sz="4" w:space="0" w:color="auto"/>
              <w:right w:val="single" w:sz="4" w:space="0" w:color="auto"/>
            </w:tcBorders>
          </w:tcPr>
          <w:p w:rsidR="00D06574" w:rsidRPr="00D06574" w:rsidRDefault="00D06574" w:rsidP="00792AE3">
            <w:pPr>
              <w:rPr>
                <w:rFonts w:ascii="Times New Roman" w:hAnsi="Times New Roman" w:cs="Times New Roman"/>
              </w:rPr>
            </w:pPr>
          </w:p>
        </w:tc>
      </w:tr>
      <w:tr w:rsidR="00D06574" w:rsidRPr="00D06574" w:rsidTr="00D06574">
        <w:trPr>
          <w:trHeight w:val="199"/>
        </w:trPr>
        <w:tc>
          <w:tcPr>
            <w:tcW w:w="329" w:type="dxa"/>
            <w:vMerge/>
            <w:tcBorders>
              <w:top w:val="single" w:sz="4" w:space="0" w:color="auto"/>
              <w:left w:val="single" w:sz="4" w:space="0" w:color="auto"/>
              <w:bottom w:val="nil"/>
              <w:right w:val="single" w:sz="4" w:space="0" w:color="auto"/>
            </w:tcBorders>
            <w:vAlign w:val="center"/>
            <w:hideMark/>
          </w:tcPr>
          <w:p w:rsidR="00D06574" w:rsidRPr="00886618" w:rsidRDefault="00D06574" w:rsidP="00886618">
            <w:pPr>
              <w:spacing w:after="0"/>
              <w:rPr>
                <w:rFonts w:ascii="Times New Roman" w:hAnsi="Times New Roman" w:cs="Times New Roman"/>
              </w:rPr>
            </w:pPr>
          </w:p>
        </w:tc>
        <w:tc>
          <w:tcPr>
            <w:tcW w:w="290" w:type="dxa"/>
            <w:tcBorders>
              <w:top w:val="nil"/>
              <w:left w:val="nil"/>
              <w:bottom w:val="nil"/>
              <w:right w:val="single" w:sz="4" w:space="0" w:color="auto"/>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w:t>
            </w:r>
          </w:p>
        </w:tc>
        <w:tc>
          <w:tcPr>
            <w:tcW w:w="3417" w:type="dxa"/>
            <w:tcBorders>
              <w:top w:val="nil"/>
              <w:left w:val="nil"/>
              <w:bottom w:val="nil"/>
              <w:right w:val="nil"/>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Путеводитель по бюджетному учету и налогам,</w:t>
            </w:r>
            <w:r w:rsidRPr="00D06574">
              <w:rPr>
                <w:rFonts w:ascii="Times New Roman" w:hAnsi="Times New Roman" w:cs="Times New Roman"/>
              </w:rPr>
              <w:br/>
              <w:t>Вопросы-ответы (бюджетные организации),</w:t>
            </w:r>
            <w:r w:rsidRPr="00D06574">
              <w:rPr>
                <w:rFonts w:ascii="Times New Roman" w:hAnsi="Times New Roman" w:cs="Times New Roman"/>
              </w:rPr>
              <w:br/>
              <w:t>Корреспонденция счетов (бюджетные организации),</w:t>
            </w:r>
            <w:r w:rsidRPr="00D06574">
              <w:rPr>
                <w:rFonts w:ascii="Times New Roman" w:hAnsi="Times New Roman" w:cs="Times New Roman"/>
              </w:rPr>
              <w:br/>
              <w:t>Пресса и книги (бюджетные организации)</w:t>
            </w:r>
          </w:p>
        </w:tc>
        <w:tc>
          <w:tcPr>
            <w:tcW w:w="2409" w:type="dxa"/>
            <w:vMerge/>
            <w:tcBorders>
              <w:top w:val="single" w:sz="4" w:space="0" w:color="auto"/>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993" w:type="dxa"/>
            <w:vMerge/>
            <w:tcBorders>
              <w:top w:val="single" w:sz="4" w:space="0" w:color="auto"/>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1134" w:type="dxa"/>
            <w:vMerge/>
            <w:tcBorders>
              <w:left w:val="single" w:sz="4" w:space="0" w:color="auto"/>
              <w:bottom w:val="nil"/>
              <w:right w:val="single" w:sz="4" w:space="0" w:color="auto"/>
            </w:tcBorders>
          </w:tcPr>
          <w:p w:rsidR="00D06574" w:rsidRPr="00D06574" w:rsidRDefault="00D06574" w:rsidP="00792AE3">
            <w:pPr>
              <w:rPr>
                <w:rFonts w:ascii="Times New Roman" w:hAnsi="Times New Roman" w:cs="Times New Roman"/>
              </w:rPr>
            </w:pPr>
          </w:p>
        </w:tc>
        <w:tc>
          <w:tcPr>
            <w:tcW w:w="1134" w:type="dxa"/>
            <w:tcBorders>
              <w:left w:val="single" w:sz="4" w:space="0" w:color="auto"/>
              <w:bottom w:val="nil"/>
              <w:right w:val="single" w:sz="4" w:space="0" w:color="auto"/>
            </w:tcBorders>
          </w:tcPr>
          <w:p w:rsidR="00D06574" w:rsidRPr="00D06574" w:rsidRDefault="00D06574" w:rsidP="00792AE3">
            <w:pPr>
              <w:rPr>
                <w:rFonts w:ascii="Times New Roman" w:hAnsi="Times New Roman" w:cs="Times New Roman"/>
              </w:rPr>
            </w:pPr>
          </w:p>
        </w:tc>
      </w:tr>
      <w:tr w:rsidR="00D06574" w:rsidRPr="00D06574" w:rsidTr="00D06574">
        <w:trPr>
          <w:trHeight w:val="199"/>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574" w:rsidRPr="00886618" w:rsidRDefault="00D06574" w:rsidP="00886618">
            <w:pPr>
              <w:spacing w:after="0"/>
              <w:jc w:val="center"/>
              <w:rPr>
                <w:rFonts w:ascii="Times New Roman" w:hAnsi="Times New Roman" w:cs="Times New Roman"/>
              </w:rPr>
            </w:pPr>
            <w:r w:rsidRPr="00886618">
              <w:rPr>
                <w:rFonts w:ascii="Times New Roman" w:hAnsi="Times New Roman" w:cs="Times New Roman"/>
              </w:rPr>
              <w:t>2</w:t>
            </w:r>
          </w:p>
        </w:tc>
        <w:tc>
          <w:tcPr>
            <w:tcW w:w="3707" w:type="dxa"/>
            <w:gridSpan w:val="2"/>
            <w:tcBorders>
              <w:top w:val="single" w:sz="4" w:space="0" w:color="auto"/>
              <w:left w:val="nil"/>
              <w:bottom w:val="nil"/>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СС </w:t>
            </w:r>
            <w:proofErr w:type="spellStart"/>
            <w:r w:rsidRPr="00D06574">
              <w:rPr>
                <w:rFonts w:ascii="Times New Roman" w:hAnsi="Times New Roman" w:cs="Times New Roman"/>
              </w:rPr>
              <w:t>КонсультантСудебная</w:t>
            </w:r>
            <w:proofErr w:type="spellEnd"/>
            <w:r w:rsidRPr="00D06574">
              <w:rPr>
                <w:rFonts w:ascii="Times New Roman" w:hAnsi="Times New Roman" w:cs="Times New Roman"/>
              </w:rPr>
              <w:t xml:space="preserve"> </w:t>
            </w:r>
            <w:proofErr w:type="spellStart"/>
            <w:r w:rsidRPr="00D06574">
              <w:rPr>
                <w:rFonts w:ascii="Times New Roman" w:hAnsi="Times New Roman" w:cs="Times New Roman"/>
              </w:rPr>
              <w:t>Практика:Суды</w:t>
            </w:r>
            <w:proofErr w:type="spellEnd"/>
            <w:r w:rsidRPr="00D06574">
              <w:rPr>
                <w:rFonts w:ascii="Times New Roman" w:hAnsi="Times New Roman" w:cs="Times New Roman"/>
              </w:rPr>
              <w:t xml:space="preserve"> общей юрисдикции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сетевая однопользовательская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tcBorders>
              <w:top w:val="single" w:sz="4" w:space="0" w:color="auto"/>
              <w:left w:val="nil"/>
              <w:bottom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D06574" w:rsidRPr="00886618" w:rsidRDefault="00D06574" w:rsidP="00886618">
            <w:pPr>
              <w:spacing w:after="0"/>
              <w:jc w:val="center"/>
              <w:rPr>
                <w:rFonts w:ascii="Times New Roman" w:hAnsi="Times New Roman" w:cs="Times New Roman"/>
              </w:rPr>
            </w:pPr>
            <w:r w:rsidRPr="00886618">
              <w:rPr>
                <w:rFonts w:ascii="Times New Roman" w:hAnsi="Times New Roman" w:cs="Times New Roman"/>
              </w:rPr>
              <w:t>3</w:t>
            </w:r>
          </w:p>
        </w:tc>
        <w:tc>
          <w:tcPr>
            <w:tcW w:w="3707" w:type="dxa"/>
            <w:gridSpan w:val="2"/>
            <w:tcBorders>
              <w:top w:val="single" w:sz="4" w:space="0" w:color="auto"/>
              <w:left w:val="nil"/>
              <w:bottom w:val="single" w:sz="4" w:space="0" w:color="auto"/>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СПС </w:t>
            </w:r>
            <w:proofErr w:type="spellStart"/>
            <w:r w:rsidRPr="00D06574">
              <w:rPr>
                <w:rFonts w:ascii="Times New Roman" w:hAnsi="Times New Roman" w:cs="Times New Roman"/>
              </w:rPr>
              <w:t>КонсультантПлюс:Ярославский</w:t>
            </w:r>
            <w:proofErr w:type="spellEnd"/>
            <w:r w:rsidRPr="00D06574">
              <w:rPr>
                <w:rFonts w:ascii="Times New Roman" w:hAnsi="Times New Roman" w:cs="Times New Roman"/>
              </w:rPr>
              <w:t xml:space="preserve"> выпуск</w:t>
            </w:r>
          </w:p>
        </w:tc>
        <w:tc>
          <w:tcPr>
            <w:tcW w:w="2409" w:type="dxa"/>
            <w:tcBorders>
              <w:top w:val="nil"/>
              <w:left w:val="nil"/>
              <w:bottom w:val="single" w:sz="4"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сеть малая</w:t>
            </w:r>
          </w:p>
        </w:tc>
        <w:tc>
          <w:tcPr>
            <w:tcW w:w="993" w:type="dxa"/>
            <w:tcBorders>
              <w:top w:val="nil"/>
              <w:left w:val="nil"/>
              <w:bottom w:val="single" w:sz="4"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vMerge w:val="restart"/>
            <w:tcBorders>
              <w:top w:val="nil"/>
              <w:left w:val="single" w:sz="4" w:space="0" w:color="auto"/>
              <w:bottom w:val="nil"/>
              <w:right w:val="single" w:sz="4" w:space="0" w:color="auto"/>
            </w:tcBorders>
            <w:shd w:val="clear" w:color="auto" w:fill="auto"/>
            <w:vAlign w:val="center"/>
            <w:hideMark/>
          </w:tcPr>
          <w:p w:rsidR="00D06574" w:rsidRPr="00886618" w:rsidRDefault="00D06574" w:rsidP="00886618">
            <w:pPr>
              <w:spacing w:after="0"/>
              <w:jc w:val="center"/>
              <w:rPr>
                <w:rFonts w:ascii="Times New Roman" w:hAnsi="Times New Roman" w:cs="Times New Roman"/>
              </w:rPr>
            </w:pPr>
            <w:r w:rsidRPr="00886618">
              <w:rPr>
                <w:rFonts w:ascii="Times New Roman" w:hAnsi="Times New Roman" w:cs="Times New Roman"/>
              </w:rPr>
              <w:t>4</w:t>
            </w:r>
          </w:p>
        </w:tc>
        <w:tc>
          <w:tcPr>
            <w:tcW w:w="3707" w:type="dxa"/>
            <w:gridSpan w:val="2"/>
            <w:tcBorders>
              <w:top w:val="single" w:sz="4" w:space="0" w:color="auto"/>
              <w:left w:val="nil"/>
              <w:bottom w:val="nil"/>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СПС Консультант Бизнес: Версия </w:t>
            </w:r>
            <w:proofErr w:type="spellStart"/>
            <w:r w:rsidRPr="00D06574">
              <w:rPr>
                <w:rFonts w:ascii="Times New Roman" w:hAnsi="Times New Roman" w:cs="Times New Roman"/>
              </w:rPr>
              <w:t>Проф</w:t>
            </w:r>
            <w:proofErr w:type="spellEnd"/>
          </w:p>
        </w:tc>
        <w:tc>
          <w:tcPr>
            <w:tcW w:w="2409" w:type="dxa"/>
            <w:vMerge w:val="restart"/>
            <w:tcBorders>
              <w:top w:val="nil"/>
              <w:left w:val="single" w:sz="4" w:space="0" w:color="auto"/>
              <w:bottom w:val="nil"/>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сеть малая</w:t>
            </w:r>
          </w:p>
        </w:tc>
        <w:tc>
          <w:tcPr>
            <w:tcW w:w="993" w:type="dxa"/>
            <w:vMerge w:val="restart"/>
            <w:tcBorders>
              <w:top w:val="nil"/>
              <w:left w:val="single" w:sz="4" w:space="0" w:color="auto"/>
              <w:bottom w:val="nil"/>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tcBorders>
              <w:top w:val="nil"/>
              <w:left w:val="single" w:sz="4" w:space="0" w:color="auto"/>
              <w:bottom w:val="nil"/>
              <w:right w:val="single" w:sz="4" w:space="0" w:color="auto"/>
            </w:tcBorders>
          </w:tcPr>
          <w:p w:rsidR="00D06574" w:rsidRPr="00D06574" w:rsidRDefault="00D06574" w:rsidP="00792AE3">
            <w:pPr>
              <w:jc w:val="center"/>
              <w:rPr>
                <w:rFonts w:ascii="Times New Roman" w:hAnsi="Times New Roman" w:cs="Times New Roman"/>
              </w:rPr>
            </w:pPr>
          </w:p>
        </w:tc>
        <w:tc>
          <w:tcPr>
            <w:tcW w:w="1134" w:type="dxa"/>
            <w:tcBorders>
              <w:top w:val="nil"/>
              <w:left w:val="single" w:sz="4" w:space="0" w:color="auto"/>
              <w:bottom w:val="nil"/>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vMerge/>
            <w:tcBorders>
              <w:top w:val="nil"/>
              <w:left w:val="single" w:sz="4" w:space="0" w:color="auto"/>
              <w:bottom w:val="nil"/>
              <w:right w:val="single" w:sz="4" w:space="0" w:color="auto"/>
            </w:tcBorders>
            <w:vAlign w:val="center"/>
            <w:hideMark/>
          </w:tcPr>
          <w:p w:rsidR="00D06574" w:rsidRPr="00DB1C1A" w:rsidRDefault="00D06574" w:rsidP="00886618">
            <w:pPr>
              <w:spacing w:after="0"/>
            </w:pPr>
          </w:p>
        </w:tc>
        <w:tc>
          <w:tcPr>
            <w:tcW w:w="3707" w:type="dxa"/>
            <w:gridSpan w:val="2"/>
            <w:tcBorders>
              <w:top w:val="nil"/>
              <w:left w:val="nil"/>
              <w:bottom w:val="nil"/>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включая</w:t>
            </w:r>
          </w:p>
        </w:tc>
        <w:tc>
          <w:tcPr>
            <w:tcW w:w="2409" w:type="dxa"/>
            <w:vMerge/>
            <w:tcBorders>
              <w:top w:val="nil"/>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993" w:type="dxa"/>
            <w:vMerge/>
            <w:tcBorders>
              <w:top w:val="nil"/>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1134" w:type="dxa"/>
            <w:tcBorders>
              <w:top w:val="nil"/>
              <w:left w:val="single" w:sz="4" w:space="0" w:color="auto"/>
              <w:bottom w:val="nil"/>
              <w:right w:val="single" w:sz="4" w:space="0" w:color="auto"/>
            </w:tcBorders>
          </w:tcPr>
          <w:p w:rsidR="00D06574" w:rsidRPr="00D06574" w:rsidRDefault="00D06574" w:rsidP="00792AE3">
            <w:pPr>
              <w:rPr>
                <w:rFonts w:ascii="Times New Roman" w:hAnsi="Times New Roman" w:cs="Times New Roman"/>
              </w:rPr>
            </w:pPr>
          </w:p>
        </w:tc>
        <w:tc>
          <w:tcPr>
            <w:tcW w:w="1134" w:type="dxa"/>
            <w:tcBorders>
              <w:top w:val="nil"/>
              <w:left w:val="single" w:sz="4" w:space="0" w:color="auto"/>
              <w:bottom w:val="nil"/>
              <w:right w:val="single" w:sz="4" w:space="0" w:color="auto"/>
            </w:tcBorders>
          </w:tcPr>
          <w:p w:rsidR="00D06574" w:rsidRPr="00D06574" w:rsidRDefault="00D06574" w:rsidP="00792AE3">
            <w:pPr>
              <w:rPr>
                <w:rFonts w:ascii="Times New Roman" w:hAnsi="Times New Roman" w:cs="Times New Roman"/>
              </w:rPr>
            </w:pPr>
          </w:p>
        </w:tc>
      </w:tr>
      <w:tr w:rsidR="00D06574" w:rsidRPr="00D06574" w:rsidTr="00D06574">
        <w:trPr>
          <w:trHeight w:val="199"/>
        </w:trPr>
        <w:tc>
          <w:tcPr>
            <w:tcW w:w="329" w:type="dxa"/>
            <w:vMerge/>
            <w:tcBorders>
              <w:top w:val="nil"/>
              <w:left w:val="single" w:sz="4" w:space="0" w:color="auto"/>
              <w:bottom w:val="nil"/>
              <w:right w:val="single" w:sz="4" w:space="0" w:color="auto"/>
            </w:tcBorders>
            <w:vAlign w:val="center"/>
            <w:hideMark/>
          </w:tcPr>
          <w:p w:rsidR="00D06574" w:rsidRPr="00DB1C1A" w:rsidRDefault="00D06574" w:rsidP="00886618">
            <w:pPr>
              <w:spacing w:after="0"/>
            </w:pPr>
          </w:p>
        </w:tc>
        <w:tc>
          <w:tcPr>
            <w:tcW w:w="290" w:type="dxa"/>
            <w:tcBorders>
              <w:top w:val="nil"/>
              <w:left w:val="nil"/>
              <w:bottom w:val="nil"/>
              <w:right w:val="nil"/>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w:t>
            </w:r>
          </w:p>
        </w:tc>
        <w:tc>
          <w:tcPr>
            <w:tcW w:w="3417" w:type="dxa"/>
            <w:tcBorders>
              <w:top w:val="nil"/>
              <w:left w:val="single" w:sz="4" w:space="0" w:color="auto"/>
              <w:bottom w:val="nil"/>
              <w:right w:val="single" w:sz="4" w:space="0" w:color="auto"/>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Российское законодательство (Версия </w:t>
            </w:r>
            <w:proofErr w:type="spellStart"/>
            <w:r w:rsidRPr="00D06574">
              <w:rPr>
                <w:rFonts w:ascii="Times New Roman" w:hAnsi="Times New Roman" w:cs="Times New Roman"/>
              </w:rPr>
              <w:t>Проф</w:t>
            </w:r>
            <w:proofErr w:type="spellEnd"/>
            <w:r w:rsidRPr="00D06574">
              <w:rPr>
                <w:rFonts w:ascii="Times New Roman" w:hAnsi="Times New Roman" w:cs="Times New Roman"/>
              </w:rPr>
              <w:t>),</w:t>
            </w:r>
            <w:r w:rsidRPr="00D06574">
              <w:rPr>
                <w:rFonts w:ascii="Times New Roman" w:hAnsi="Times New Roman" w:cs="Times New Roman"/>
              </w:rPr>
              <w:br/>
              <w:t>Решения госорганов по спорным ситуациям,</w:t>
            </w:r>
            <w:r w:rsidRPr="00D06574">
              <w:rPr>
                <w:rFonts w:ascii="Times New Roman" w:hAnsi="Times New Roman" w:cs="Times New Roman"/>
              </w:rPr>
              <w:br/>
              <w:t xml:space="preserve">Правовые позиции высших </w:t>
            </w:r>
            <w:r w:rsidRPr="00D06574">
              <w:rPr>
                <w:rFonts w:ascii="Times New Roman" w:hAnsi="Times New Roman" w:cs="Times New Roman"/>
              </w:rPr>
              <w:lastRenderedPageBreak/>
              <w:t>судов,</w:t>
            </w:r>
            <w:r w:rsidRPr="00D06574">
              <w:rPr>
                <w:rFonts w:ascii="Times New Roman" w:hAnsi="Times New Roman" w:cs="Times New Roman"/>
              </w:rPr>
              <w:br/>
              <w:t>Решения высших судов,</w:t>
            </w:r>
            <w:r w:rsidRPr="00D06574">
              <w:rPr>
                <w:rFonts w:ascii="Times New Roman" w:hAnsi="Times New Roman" w:cs="Times New Roman"/>
              </w:rPr>
              <w:br/>
              <w:t>Суд по интеллектуальным правам,</w:t>
            </w:r>
            <w:r w:rsidRPr="00D06574">
              <w:rPr>
                <w:rFonts w:ascii="Times New Roman" w:hAnsi="Times New Roman" w:cs="Times New Roman"/>
              </w:rPr>
              <w:br/>
              <w:t>Судебная практика для бухгалтера,</w:t>
            </w:r>
            <w:r w:rsidRPr="00D06574">
              <w:rPr>
                <w:rFonts w:ascii="Times New Roman" w:hAnsi="Times New Roman" w:cs="Times New Roman"/>
              </w:rPr>
              <w:br/>
              <w:t>Путеводитель по налогам,</w:t>
            </w:r>
            <w:r w:rsidRPr="00D06574">
              <w:rPr>
                <w:rFonts w:ascii="Times New Roman" w:hAnsi="Times New Roman" w:cs="Times New Roman"/>
              </w:rPr>
              <w:br/>
              <w:t>Путеводитель по кадровым вопросам,</w:t>
            </w:r>
            <w:r w:rsidRPr="00D06574">
              <w:rPr>
                <w:rFonts w:ascii="Times New Roman" w:hAnsi="Times New Roman" w:cs="Times New Roman"/>
              </w:rPr>
              <w:br/>
              <w:t>Путеводитель по сделкам,</w:t>
            </w:r>
            <w:r w:rsidRPr="00D06574">
              <w:rPr>
                <w:rFonts w:ascii="Times New Roman" w:hAnsi="Times New Roman" w:cs="Times New Roman"/>
              </w:rPr>
              <w:br/>
              <w:t>Вопросы-ответы (Финансист),</w:t>
            </w:r>
            <w:r w:rsidRPr="00D06574">
              <w:rPr>
                <w:rFonts w:ascii="Times New Roman" w:hAnsi="Times New Roman" w:cs="Times New Roman"/>
              </w:rPr>
              <w:br/>
              <w:t>Бухгалтерская пресса и книги,</w:t>
            </w:r>
            <w:r w:rsidRPr="00D06574">
              <w:rPr>
                <w:rFonts w:ascii="Times New Roman" w:hAnsi="Times New Roman" w:cs="Times New Roman"/>
              </w:rPr>
              <w:br/>
              <w:t>Постатейные комментарии и книги,</w:t>
            </w:r>
            <w:r w:rsidRPr="00D06574">
              <w:rPr>
                <w:rFonts w:ascii="Times New Roman" w:hAnsi="Times New Roman" w:cs="Times New Roman"/>
              </w:rPr>
              <w:br/>
              <w:t>Путеводитель по договорной работе,</w:t>
            </w:r>
            <w:r w:rsidRPr="00D06574">
              <w:rPr>
                <w:rFonts w:ascii="Times New Roman" w:hAnsi="Times New Roman" w:cs="Times New Roman"/>
              </w:rPr>
              <w:br/>
              <w:t>Путеводитель по судебной практике (ГК РФ),</w:t>
            </w:r>
            <w:r w:rsidRPr="00D06574">
              <w:rPr>
                <w:rFonts w:ascii="Times New Roman" w:hAnsi="Times New Roman" w:cs="Times New Roman"/>
              </w:rPr>
              <w:br/>
              <w:t>Путеводитель по корпоративным процедурам,</w:t>
            </w:r>
            <w:r w:rsidRPr="00D06574">
              <w:rPr>
                <w:rFonts w:ascii="Times New Roman" w:hAnsi="Times New Roman" w:cs="Times New Roman"/>
              </w:rPr>
              <w:br/>
              <w:t>Путеводитель по корпоративным спорам,</w:t>
            </w:r>
            <w:r w:rsidRPr="00D06574">
              <w:rPr>
                <w:rFonts w:ascii="Times New Roman" w:hAnsi="Times New Roman" w:cs="Times New Roman"/>
              </w:rPr>
              <w:br/>
              <w:t>Путеводитель по трудовым спорам,</w:t>
            </w:r>
            <w:r w:rsidRPr="00D06574">
              <w:rPr>
                <w:rFonts w:ascii="Times New Roman" w:hAnsi="Times New Roman" w:cs="Times New Roman"/>
              </w:rPr>
              <w:br/>
              <w:t xml:space="preserve">Путеводитель по </w:t>
            </w:r>
            <w:proofErr w:type="spellStart"/>
            <w:r w:rsidRPr="00D06574">
              <w:rPr>
                <w:rFonts w:ascii="Times New Roman" w:hAnsi="Times New Roman" w:cs="Times New Roman"/>
              </w:rPr>
              <w:t>госуслугам</w:t>
            </w:r>
            <w:proofErr w:type="spellEnd"/>
            <w:r w:rsidRPr="00D06574">
              <w:rPr>
                <w:rFonts w:ascii="Times New Roman" w:hAnsi="Times New Roman" w:cs="Times New Roman"/>
              </w:rPr>
              <w:t xml:space="preserve"> для юридических лиц,</w:t>
            </w:r>
            <w:r w:rsidRPr="00D06574">
              <w:rPr>
                <w:rFonts w:ascii="Times New Roman" w:hAnsi="Times New Roman" w:cs="Times New Roman"/>
              </w:rPr>
              <w:br/>
              <w:t>Путеводитель по контрактной системе в сфере закупок,</w:t>
            </w:r>
            <w:r w:rsidRPr="00D06574">
              <w:rPr>
                <w:rFonts w:ascii="Times New Roman" w:hAnsi="Times New Roman" w:cs="Times New Roman"/>
              </w:rPr>
              <w:br/>
              <w:t>Путеводитель по спорам в сфере закупок,</w:t>
            </w:r>
            <w:r w:rsidRPr="00D06574">
              <w:rPr>
                <w:rFonts w:ascii="Times New Roman" w:hAnsi="Times New Roman" w:cs="Times New Roman"/>
              </w:rPr>
              <w:br/>
              <w:t>Юридическая пресса</w:t>
            </w:r>
          </w:p>
        </w:tc>
        <w:tc>
          <w:tcPr>
            <w:tcW w:w="2409" w:type="dxa"/>
            <w:vMerge/>
            <w:tcBorders>
              <w:top w:val="nil"/>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993" w:type="dxa"/>
            <w:vMerge/>
            <w:tcBorders>
              <w:top w:val="nil"/>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1134" w:type="dxa"/>
            <w:tcBorders>
              <w:top w:val="nil"/>
              <w:left w:val="single" w:sz="4" w:space="0" w:color="auto"/>
              <w:bottom w:val="nil"/>
              <w:right w:val="single" w:sz="4" w:space="0" w:color="auto"/>
            </w:tcBorders>
          </w:tcPr>
          <w:p w:rsidR="00D06574" w:rsidRPr="00D06574" w:rsidRDefault="00D06574" w:rsidP="00792AE3">
            <w:pPr>
              <w:rPr>
                <w:rFonts w:ascii="Times New Roman" w:hAnsi="Times New Roman" w:cs="Times New Roman"/>
              </w:rPr>
            </w:pPr>
          </w:p>
        </w:tc>
        <w:tc>
          <w:tcPr>
            <w:tcW w:w="1134" w:type="dxa"/>
            <w:tcBorders>
              <w:top w:val="nil"/>
              <w:left w:val="single" w:sz="4" w:space="0" w:color="auto"/>
              <w:bottom w:val="nil"/>
              <w:right w:val="single" w:sz="4" w:space="0" w:color="auto"/>
            </w:tcBorders>
          </w:tcPr>
          <w:p w:rsidR="00D06574" w:rsidRPr="00D06574" w:rsidRDefault="00D06574" w:rsidP="00792AE3">
            <w:pPr>
              <w:rPr>
                <w:rFonts w:ascii="Times New Roman" w:hAnsi="Times New Roman" w:cs="Times New Roman"/>
              </w:rPr>
            </w:pPr>
          </w:p>
        </w:tc>
      </w:tr>
      <w:tr w:rsidR="00D06574" w:rsidRPr="00D06574" w:rsidTr="00D06574">
        <w:trPr>
          <w:trHeight w:val="199"/>
        </w:trPr>
        <w:tc>
          <w:tcPr>
            <w:tcW w:w="329" w:type="dxa"/>
            <w:vMerge w:val="restart"/>
            <w:tcBorders>
              <w:top w:val="single" w:sz="8" w:space="0" w:color="auto"/>
              <w:left w:val="single" w:sz="4" w:space="0" w:color="auto"/>
              <w:bottom w:val="nil"/>
              <w:right w:val="single" w:sz="4" w:space="0" w:color="auto"/>
            </w:tcBorders>
            <w:shd w:val="clear" w:color="auto" w:fill="auto"/>
            <w:vAlign w:val="center"/>
            <w:hideMark/>
          </w:tcPr>
          <w:p w:rsidR="00D06574" w:rsidRPr="00886618" w:rsidRDefault="00D06574" w:rsidP="00886618">
            <w:pPr>
              <w:spacing w:after="0"/>
              <w:jc w:val="center"/>
              <w:rPr>
                <w:rFonts w:ascii="Times New Roman" w:hAnsi="Times New Roman" w:cs="Times New Roman"/>
              </w:rPr>
            </w:pPr>
            <w:r w:rsidRPr="00886618">
              <w:rPr>
                <w:rFonts w:ascii="Times New Roman" w:hAnsi="Times New Roman" w:cs="Times New Roman"/>
              </w:rPr>
              <w:lastRenderedPageBreak/>
              <w:t>5</w:t>
            </w:r>
          </w:p>
        </w:tc>
        <w:tc>
          <w:tcPr>
            <w:tcW w:w="3707" w:type="dxa"/>
            <w:gridSpan w:val="2"/>
            <w:tcBorders>
              <w:top w:val="single" w:sz="8" w:space="0" w:color="auto"/>
              <w:left w:val="nil"/>
              <w:bottom w:val="nil"/>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СПС </w:t>
            </w:r>
            <w:proofErr w:type="spellStart"/>
            <w:r w:rsidRPr="00D06574">
              <w:rPr>
                <w:rFonts w:ascii="Times New Roman" w:hAnsi="Times New Roman" w:cs="Times New Roman"/>
              </w:rPr>
              <w:t>КонсультантЮрист</w:t>
            </w:r>
            <w:proofErr w:type="spellEnd"/>
          </w:p>
        </w:tc>
        <w:tc>
          <w:tcPr>
            <w:tcW w:w="2409" w:type="dxa"/>
            <w:vMerge w:val="restart"/>
            <w:tcBorders>
              <w:top w:val="single" w:sz="8" w:space="0" w:color="auto"/>
              <w:left w:val="single" w:sz="4" w:space="0" w:color="auto"/>
              <w:bottom w:val="nil"/>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993" w:type="dxa"/>
            <w:vMerge w:val="restart"/>
            <w:tcBorders>
              <w:top w:val="single" w:sz="8" w:space="0" w:color="auto"/>
              <w:left w:val="single" w:sz="4" w:space="0" w:color="auto"/>
              <w:bottom w:val="nil"/>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vMerge w:val="restart"/>
            <w:tcBorders>
              <w:top w:val="single" w:sz="8" w:space="0" w:color="auto"/>
              <w:left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c>
          <w:tcPr>
            <w:tcW w:w="1134" w:type="dxa"/>
            <w:vMerge w:val="restart"/>
            <w:tcBorders>
              <w:top w:val="single" w:sz="8" w:space="0" w:color="auto"/>
              <w:left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vMerge/>
            <w:tcBorders>
              <w:top w:val="single" w:sz="8" w:space="0" w:color="auto"/>
              <w:left w:val="single" w:sz="4" w:space="0" w:color="auto"/>
              <w:bottom w:val="nil"/>
              <w:right w:val="single" w:sz="4" w:space="0" w:color="auto"/>
            </w:tcBorders>
            <w:vAlign w:val="center"/>
            <w:hideMark/>
          </w:tcPr>
          <w:p w:rsidR="00D06574" w:rsidRPr="00DB1C1A" w:rsidRDefault="00D06574" w:rsidP="00886618">
            <w:pPr>
              <w:spacing w:after="0"/>
            </w:pPr>
          </w:p>
        </w:tc>
        <w:tc>
          <w:tcPr>
            <w:tcW w:w="3707" w:type="dxa"/>
            <w:gridSpan w:val="2"/>
            <w:tcBorders>
              <w:top w:val="nil"/>
              <w:left w:val="nil"/>
              <w:bottom w:val="nil"/>
              <w:right w:val="single" w:sz="4" w:space="0" w:color="auto"/>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включая</w:t>
            </w:r>
          </w:p>
        </w:tc>
        <w:tc>
          <w:tcPr>
            <w:tcW w:w="2409" w:type="dxa"/>
            <w:vMerge/>
            <w:tcBorders>
              <w:top w:val="single" w:sz="8" w:space="0" w:color="auto"/>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993" w:type="dxa"/>
            <w:vMerge/>
            <w:tcBorders>
              <w:top w:val="single" w:sz="8" w:space="0" w:color="auto"/>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1134" w:type="dxa"/>
            <w:vMerge/>
            <w:tcBorders>
              <w:left w:val="single" w:sz="4" w:space="0" w:color="auto"/>
              <w:right w:val="single" w:sz="4" w:space="0" w:color="auto"/>
            </w:tcBorders>
          </w:tcPr>
          <w:p w:rsidR="00D06574" w:rsidRPr="00D06574" w:rsidRDefault="00D06574" w:rsidP="00792AE3">
            <w:pPr>
              <w:rPr>
                <w:rFonts w:ascii="Times New Roman" w:hAnsi="Times New Roman" w:cs="Times New Roman"/>
              </w:rPr>
            </w:pPr>
          </w:p>
        </w:tc>
        <w:tc>
          <w:tcPr>
            <w:tcW w:w="1134" w:type="dxa"/>
            <w:vMerge/>
            <w:tcBorders>
              <w:left w:val="single" w:sz="4" w:space="0" w:color="auto"/>
              <w:right w:val="single" w:sz="4" w:space="0" w:color="auto"/>
            </w:tcBorders>
          </w:tcPr>
          <w:p w:rsidR="00D06574" w:rsidRPr="00D06574" w:rsidRDefault="00D06574" w:rsidP="00792AE3">
            <w:pPr>
              <w:rPr>
                <w:rFonts w:ascii="Times New Roman" w:hAnsi="Times New Roman" w:cs="Times New Roman"/>
              </w:rPr>
            </w:pPr>
          </w:p>
        </w:tc>
      </w:tr>
      <w:tr w:rsidR="00D06574" w:rsidRPr="00D06574" w:rsidTr="00D06574">
        <w:trPr>
          <w:trHeight w:val="199"/>
        </w:trPr>
        <w:tc>
          <w:tcPr>
            <w:tcW w:w="329" w:type="dxa"/>
            <w:vMerge/>
            <w:tcBorders>
              <w:top w:val="single" w:sz="8" w:space="0" w:color="auto"/>
              <w:left w:val="single" w:sz="4" w:space="0" w:color="auto"/>
              <w:bottom w:val="nil"/>
              <w:right w:val="single" w:sz="4" w:space="0" w:color="auto"/>
            </w:tcBorders>
            <w:vAlign w:val="center"/>
            <w:hideMark/>
          </w:tcPr>
          <w:p w:rsidR="00D06574" w:rsidRPr="00DB1C1A" w:rsidRDefault="00D06574" w:rsidP="00886618">
            <w:pPr>
              <w:spacing w:after="0"/>
            </w:pPr>
          </w:p>
        </w:tc>
        <w:tc>
          <w:tcPr>
            <w:tcW w:w="290" w:type="dxa"/>
            <w:tcBorders>
              <w:top w:val="nil"/>
              <w:left w:val="nil"/>
              <w:bottom w:val="nil"/>
              <w:right w:val="single" w:sz="4" w:space="0" w:color="auto"/>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w:t>
            </w:r>
          </w:p>
        </w:tc>
        <w:tc>
          <w:tcPr>
            <w:tcW w:w="3417" w:type="dxa"/>
            <w:tcBorders>
              <w:top w:val="nil"/>
              <w:left w:val="nil"/>
              <w:bottom w:val="nil"/>
              <w:right w:val="single" w:sz="4" w:space="0" w:color="auto"/>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Российское законодательство,</w:t>
            </w:r>
            <w:r w:rsidRPr="00D06574">
              <w:rPr>
                <w:rFonts w:ascii="Times New Roman" w:hAnsi="Times New Roman" w:cs="Times New Roman"/>
              </w:rPr>
              <w:br/>
              <w:t>Решения высших судов,</w:t>
            </w:r>
            <w:r w:rsidRPr="00D06574">
              <w:rPr>
                <w:rFonts w:ascii="Times New Roman" w:hAnsi="Times New Roman" w:cs="Times New Roman"/>
              </w:rPr>
              <w:br/>
              <w:t>Суд по интеллектуальным правам,</w:t>
            </w:r>
            <w:r w:rsidRPr="00D06574">
              <w:rPr>
                <w:rFonts w:ascii="Times New Roman" w:hAnsi="Times New Roman" w:cs="Times New Roman"/>
              </w:rPr>
              <w:br/>
              <w:t>Решения госорганов по спорным ситуациям,</w:t>
            </w:r>
            <w:r w:rsidRPr="00D06574">
              <w:rPr>
                <w:rFonts w:ascii="Times New Roman" w:hAnsi="Times New Roman" w:cs="Times New Roman"/>
              </w:rPr>
              <w:br/>
              <w:t>Правовые позиции высших судов,</w:t>
            </w:r>
            <w:r w:rsidRPr="00D06574">
              <w:rPr>
                <w:rFonts w:ascii="Times New Roman" w:hAnsi="Times New Roman" w:cs="Times New Roman"/>
              </w:rPr>
              <w:br/>
              <w:t>Постатейные комментарии и книги,</w:t>
            </w:r>
            <w:r w:rsidRPr="00D06574">
              <w:rPr>
                <w:rFonts w:ascii="Times New Roman" w:hAnsi="Times New Roman" w:cs="Times New Roman"/>
              </w:rPr>
              <w:br/>
              <w:t>Путеводитель по договорной работе,</w:t>
            </w:r>
            <w:r w:rsidRPr="00D06574">
              <w:rPr>
                <w:rFonts w:ascii="Times New Roman" w:hAnsi="Times New Roman" w:cs="Times New Roman"/>
              </w:rPr>
              <w:br/>
              <w:t>Путеводитель по судебной практике (ГК РФ),</w:t>
            </w:r>
            <w:r w:rsidRPr="00D06574">
              <w:rPr>
                <w:rFonts w:ascii="Times New Roman" w:hAnsi="Times New Roman" w:cs="Times New Roman"/>
              </w:rPr>
              <w:br/>
              <w:t>Путеводитель по корпоративным процедурам,</w:t>
            </w:r>
            <w:r w:rsidRPr="00D06574">
              <w:rPr>
                <w:rFonts w:ascii="Times New Roman" w:hAnsi="Times New Roman" w:cs="Times New Roman"/>
              </w:rPr>
              <w:br/>
              <w:t xml:space="preserve">Путеводитель по корпоративным </w:t>
            </w:r>
            <w:r w:rsidRPr="00D06574">
              <w:rPr>
                <w:rFonts w:ascii="Times New Roman" w:hAnsi="Times New Roman" w:cs="Times New Roman"/>
              </w:rPr>
              <w:lastRenderedPageBreak/>
              <w:t>спорам,</w:t>
            </w:r>
            <w:r w:rsidRPr="00D06574">
              <w:rPr>
                <w:rFonts w:ascii="Times New Roman" w:hAnsi="Times New Roman" w:cs="Times New Roman"/>
              </w:rPr>
              <w:br/>
              <w:t>Путеводитель по трудовым спорам,</w:t>
            </w:r>
            <w:r w:rsidRPr="00D06574">
              <w:rPr>
                <w:rFonts w:ascii="Times New Roman" w:hAnsi="Times New Roman" w:cs="Times New Roman"/>
              </w:rPr>
              <w:br/>
              <w:t xml:space="preserve">Путеводитель по </w:t>
            </w:r>
            <w:proofErr w:type="spellStart"/>
            <w:r w:rsidRPr="00D06574">
              <w:rPr>
                <w:rFonts w:ascii="Times New Roman" w:hAnsi="Times New Roman" w:cs="Times New Roman"/>
              </w:rPr>
              <w:t>госуслугам</w:t>
            </w:r>
            <w:proofErr w:type="spellEnd"/>
            <w:r w:rsidRPr="00D06574">
              <w:rPr>
                <w:rFonts w:ascii="Times New Roman" w:hAnsi="Times New Roman" w:cs="Times New Roman"/>
              </w:rPr>
              <w:t xml:space="preserve"> для юридических лиц,</w:t>
            </w:r>
            <w:r w:rsidRPr="00D06574">
              <w:rPr>
                <w:rFonts w:ascii="Times New Roman" w:hAnsi="Times New Roman" w:cs="Times New Roman"/>
              </w:rPr>
              <w:br/>
              <w:t>Путеводитель по контрактной системе в сфере закупок,</w:t>
            </w:r>
            <w:r w:rsidRPr="00D06574">
              <w:rPr>
                <w:rFonts w:ascii="Times New Roman" w:hAnsi="Times New Roman" w:cs="Times New Roman"/>
              </w:rPr>
              <w:br/>
              <w:t>Путеводитель по спорам в сфере закупок,</w:t>
            </w:r>
            <w:r w:rsidRPr="00D06574">
              <w:rPr>
                <w:rFonts w:ascii="Times New Roman" w:hAnsi="Times New Roman" w:cs="Times New Roman"/>
              </w:rPr>
              <w:br/>
              <w:t>Юридическая пресса</w:t>
            </w:r>
          </w:p>
        </w:tc>
        <w:tc>
          <w:tcPr>
            <w:tcW w:w="2409" w:type="dxa"/>
            <w:vMerge/>
            <w:tcBorders>
              <w:top w:val="single" w:sz="8" w:space="0" w:color="auto"/>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993" w:type="dxa"/>
            <w:vMerge/>
            <w:tcBorders>
              <w:top w:val="single" w:sz="8" w:space="0" w:color="auto"/>
              <w:left w:val="single" w:sz="4" w:space="0" w:color="auto"/>
              <w:bottom w:val="nil"/>
              <w:right w:val="single" w:sz="4" w:space="0" w:color="auto"/>
            </w:tcBorders>
            <w:vAlign w:val="center"/>
            <w:hideMark/>
          </w:tcPr>
          <w:p w:rsidR="00D06574" w:rsidRPr="00D06574" w:rsidRDefault="00D06574" w:rsidP="00792AE3">
            <w:pPr>
              <w:rPr>
                <w:rFonts w:ascii="Times New Roman" w:hAnsi="Times New Roman" w:cs="Times New Roman"/>
              </w:rPr>
            </w:pPr>
          </w:p>
        </w:tc>
        <w:tc>
          <w:tcPr>
            <w:tcW w:w="1134" w:type="dxa"/>
            <w:vMerge/>
            <w:tcBorders>
              <w:left w:val="single" w:sz="4" w:space="0" w:color="auto"/>
              <w:bottom w:val="nil"/>
              <w:right w:val="single" w:sz="4" w:space="0" w:color="auto"/>
            </w:tcBorders>
          </w:tcPr>
          <w:p w:rsidR="00D06574" w:rsidRPr="00D06574" w:rsidRDefault="00D06574" w:rsidP="00792AE3">
            <w:pPr>
              <w:rPr>
                <w:rFonts w:ascii="Times New Roman" w:hAnsi="Times New Roman" w:cs="Times New Roman"/>
              </w:rPr>
            </w:pPr>
          </w:p>
        </w:tc>
        <w:tc>
          <w:tcPr>
            <w:tcW w:w="1134" w:type="dxa"/>
            <w:vMerge/>
            <w:tcBorders>
              <w:left w:val="single" w:sz="4" w:space="0" w:color="auto"/>
              <w:bottom w:val="nil"/>
              <w:right w:val="single" w:sz="4" w:space="0" w:color="auto"/>
            </w:tcBorders>
          </w:tcPr>
          <w:p w:rsidR="00D06574" w:rsidRPr="00D06574" w:rsidRDefault="00D06574" w:rsidP="00792AE3">
            <w:pPr>
              <w:rPr>
                <w:rFonts w:ascii="Times New Roman" w:hAnsi="Times New Roman" w:cs="Times New Roman"/>
              </w:rPr>
            </w:pPr>
          </w:p>
        </w:tc>
      </w:tr>
      <w:tr w:rsidR="00D06574" w:rsidRPr="00D06574" w:rsidTr="00D06574">
        <w:trPr>
          <w:trHeight w:val="199"/>
        </w:trPr>
        <w:tc>
          <w:tcPr>
            <w:tcW w:w="32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06574" w:rsidRPr="00886618" w:rsidRDefault="00D06574" w:rsidP="00886618">
            <w:pPr>
              <w:spacing w:after="0"/>
              <w:jc w:val="center"/>
              <w:rPr>
                <w:rFonts w:ascii="Times New Roman" w:hAnsi="Times New Roman" w:cs="Times New Roman"/>
              </w:rPr>
            </w:pPr>
            <w:r w:rsidRPr="00886618">
              <w:rPr>
                <w:rFonts w:ascii="Times New Roman" w:hAnsi="Times New Roman" w:cs="Times New Roman"/>
              </w:rPr>
              <w:lastRenderedPageBreak/>
              <w:t>6</w:t>
            </w:r>
          </w:p>
        </w:tc>
        <w:tc>
          <w:tcPr>
            <w:tcW w:w="3707" w:type="dxa"/>
            <w:gridSpan w:val="2"/>
            <w:tcBorders>
              <w:top w:val="single" w:sz="4" w:space="0" w:color="auto"/>
              <w:left w:val="nil"/>
              <w:bottom w:val="single" w:sz="8" w:space="0" w:color="auto"/>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СПС </w:t>
            </w:r>
            <w:proofErr w:type="spellStart"/>
            <w:r w:rsidRPr="00D06574">
              <w:rPr>
                <w:rFonts w:ascii="Times New Roman" w:hAnsi="Times New Roman" w:cs="Times New Roman"/>
              </w:rPr>
              <w:t>КонсультантПлюс:Ярославский</w:t>
            </w:r>
            <w:proofErr w:type="spellEnd"/>
            <w:r w:rsidRPr="00D06574">
              <w:rPr>
                <w:rFonts w:ascii="Times New Roman" w:hAnsi="Times New Roman" w:cs="Times New Roman"/>
              </w:rPr>
              <w:t xml:space="preserve"> выпуск</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tcBorders>
              <w:top w:val="single" w:sz="4" w:space="0" w:color="auto"/>
              <w:left w:val="nil"/>
              <w:bottom w:val="single" w:sz="8" w:space="0" w:color="auto"/>
              <w:right w:val="single" w:sz="4" w:space="0" w:color="auto"/>
            </w:tcBorders>
          </w:tcPr>
          <w:p w:rsidR="00D06574" w:rsidRPr="00D06574" w:rsidRDefault="00D06574" w:rsidP="00792AE3">
            <w:pPr>
              <w:jc w:val="center"/>
              <w:rPr>
                <w:rFonts w:ascii="Times New Roman" w:hAnsi="Times New Roman" w:cs="Times New Roman"/>
              </w:rPr>
            </w:pPr>
          </w:p>
        </w:tc>
        <w:tc>
          <w:tcPr>
            <w:tcW w:w="1134" w:type="dxa"/>
            <w:tcBorders>
              <w:top w:val="single" w:sz="4" w:space="0" w:color="auto"/>
              <w:left w:val="nil"/>
              <w:bottom w:val="single" w:sz="8" w:space="0" w:color="auto"/>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D06574" w:rsidRPr="00886618" w:rsidRDefault="00D06574" w:rsidP="00886618">
            <w:pPr>
              <w:spacing w:after="0"/>
              <w:jc w:val="center"/>
              <w:rPr>
                <w:rFonts w:ascii="Times New Roman" w:hAnsi="Times New Roman" w:cs="Times New Roman"/>
              </w:rPr>
            </w:pPr>
            <w:r w:rsidRPr="00886618">
              <w:rPr>
                <w:rFonts w:ascii="Times New Roman" w:hAnsi="Times New Roman" w:cs="Times New Roman"/>
              </w:rPr>
              <w:t>7</w:t>
            </w:r>
          </w:p>
        </w:tc>
        <w:tc>
          <w:tcPr>
            <w:tcW w:w="3707" w:type="dxa"/>
            <w:gridSpan w:val="2"/>
            <w:tcBorders>
              <w:top w:val="single" w:sz="8" w:space="0" w:color="auto"/>
              <w:left w:val="nil"/>
              <w:bottom w:val="nil"/>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СС </w:t>
            </w:r>
            <w:proofErr w:type="spellStart"/>
            <w:r w:rsidRPr="00D06574">
              <w:rPr>
                <w:rFonts w:ascii="Times New Roman" w:hAnsi="Times New Roman" w:cs="Times New Roman"/>
              </w:rPr>
              <w:t>КонсультантСудебная</w:t>
            </w:r>
            <w:proofErr w:type="spellEnd"/>
            <w:r w:rsidRPr="00D06574">
              <w:rPr>
                <w:rFonts w:ascii="Times New Roman" w:hAnsi="Times New Roman" w:cs="Times New Roman"/>
              </w:rPr>
              <w:t xml:space="preserve"> </w:t>
            </w:r>
            <w:proofErr w:type="spellStart"/>
            <w:r w:rsidRPr="00D06574">
              <w:rPr>
                <w:rFonts w:ascii="Times New Roman" w:hAnsi="Times New Roman" w:cs="Times New Roman"/>
              </w:rPr>
              <w:t>Практика:Суды</w:t>
            </w:r>
            <w:proofErr w:type="spellEnd"/>
            <w:r w:rsidRPr="00D06574">
              <w:rPr>
                <w:rFonts w:ascii="Times New Roman" w:hAnsi="Times New Roman" w:cs="Times New Roman"/>
              </w:rPr>
              <w:t xml:space="preserve"> общей юрисдикции</w:t>
            </w:r>
          </w:p>
        </w:tc>
        <w:tc>
          <w:tcPr>
            <w:tcW w:w="2409" w:type="dxa"/>
            <w:tcBorders>
              <w:top w:val="nil"/>
              <w:left w:val="nil"/>
              <w:bottom w:val="single" w:sz="4"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993" w:type="dxa"/>
            <w:tcBorders>
              <w:top w:val="nil"/>
              <w:left w:val="nil"/>
              <w:bottom w:val="single" w:sz="4"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D06574" w:rsidRPr="00886618" w:rsidRDefault="00D06574" w:rsidP="00886618">
            <w:pPr>
              <w:spacing w:after="0"/>
              <w:jc w:val="center"/>
              <w:rPr>
                <w:rFonts w:ascii="Times New Roman" w:hAnsi="Times New Roman" w:cs="Times New Roman"/>
              </w:rPr>
            </w:pPr>
            <w:r w:rsidRPr="00886618">
              <w:rPr>
                <w:rFonts w:ascii="Times New Roman" w:hAnsi="Times New Roman" w:cs="Times New Roman"/>
              </w:rPr>
              <w:t>8</w:t>
            </w:r>
          </w:p>
        </w:tc>
        <w:tc>
          <w:tcPr>
            <w:tcW w:w="3707" w:type="dxa"/>
            <w:gridSpan w:val="2"/>
            <w:tcBorders>
              <w:top w:val="single" w:sz="4" w:space="0" w:color="auto"/>
              <w:left w:val="nil"/>
              <w:bottom w:val="single" w:sz="4" w:space="0" w:color="auto"/>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СПС </w:t>
            </w:r>
            <w:proofErr w:type="spellStart"/>
            <w:r w:rsidRPr="00D06574">
              <w:rPr>
                <w:rFonts w:ascii="Times New Roman" w:hAnsi="Times New Roman" w:cs="Times New Roman"/>
              </w:rPr>
              <w:t>КонсультантПлюс:Ярославский</w:t>
            </w:r>
            <w:proofErr w:type="spellEnd"/>
            <w:r w:rsidRPr="00D06574">
              <w:rPr>
                <w:rFonts w:ascii="Times New Roman" w:hAnsi="Times New Roman" w:cs="Times New Roman"/>
              </w:rPr>
              <w:t xml:space="preserve"> выпуск</w:t>
            </w:r>
          </w:p>
        </w:tc>
        <w:tc>
          <w:tcPr>
            <w:tcW w:w="2409" w:type="dxa"/>
            <w:tcBorders>
              <w:top w:val="nil"/>
              <w:left w:val="nil"/>
              <w:bottom w:val="single" w:sz="4"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993" w:type="dxa"/>
            <w:tcBorders>
              <w:top w:val="nil"/>
              <w:left w:val="nil"/>
              <w:bottom w:val="single" w:sz="4" w:space="0" w:color="auto"/>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vMerge w:val="restart"/>
            <w:tcBorders>
              <w:top w:val="nil"/>
              <w:left w:val="single" w:sz="4" w:space="0" w:color="auto"/>
              <w:bottom w:val="single" w:sz="4" w:space="0" w:color="000000"/>
              <w:right w:val="single" w:sz="4" w:space="0" w:color="auto"/>
            </w:tcBorders>
            <w:shd w:val="clear" w:color="auto" w:fill="auto"/>
            <w:vAlign w:val="center"/>
            <w:hideMark/>
          </w:tcPr>
          <w:p w:rsidR="00D06574" w:rsidRPr="00D06574" w:rsidRDefault="00D06574" w:rsidP="00886618">
            <w:pPr>
              <w:spacing w:after="0"/>
              <w:jc w:val="center"/>
              <w:rPr>
                <w:rFonts w:ascii="Times New Roman" w:hAnsi="Times New Roman" w:cs="Times New Roman"/>
              </w:rPr>
            </w:pPr>
            <w:r w:rsidRPr="00D06574">
              <w:rPr>
                <w:rFonts w:ascii="Times New Roman" w:hAnsi="Times New Roman" w:cs="Times New Roman"/>
              </w:rPr>
              <w:t>9</w:t>
            </w:r>
          </w:p>
        </w:tc>
        <w:tc>
          <w:tcPr>
            <w:tcW w:w="3707" w:type="dxa"/>
            <w:gridSpan w:val="2"/>
            <w:tcBorders>
              <w:top w:val="nil"/>
              <w:left w:val="nil"/>
              <w:bottom w:val="nil"/>
              <w:right w:val="single" w:sz="4" w:space="0" w:color="000000"/>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 xml:space="preserve">СПС Консультант Юрист: Версия </w:t>
            </w:r>
            <w:proofErr w:type="spellStart"/>
            <w:r w:rsidRPr="00D06574">
              <w:rPr>
                <w:rFonts w:ascii="Times New Roman" w:hAnsi="Times New Roman" w:cs="Times New Roman"/>
              </w:rPr>
              <w:t>Проф</w:t>
            </w:r>
            <w:proofErr w:type="spellEnd"/>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D06574" w:rsidRPr="00D06574" w:rsidRDefault="00D06574" w:rsidP="00792AE3">
            <w:pPr>
              <w:jc w:val="center"/>
              <w:rPr>
                <w:rFonts w:ascii="Times New Roman" w:hAnsi="Times New Roman" w:cs="Times New Roman"/>
              </w:rPr>
            </w:pPr>
            <w:r w:rsidRPr="00D06574">
              <w:rPr>
                <w:rFonts w:ascii="Times New Roman" w:hAnsi="Times New Roman" w:cs="Times New Roman"/>
              </w:rPr>
              <w:t>1</w:t>
            </w:r>
          </w:p>
        </w:tc>
        <w:tc>
          <w:tcPr>
            <w:tcW w:w="1134" w:type="dxa"/>
            <w:vMerge w:val="restart"/>
            <w:tcBorders>
              <w:top w:val="nil"/>
              <w:left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c>
          <w:tcPr>
            <w:tcW w:w="1134" w:type="dxa"/>
            <w:vMerge w:val="restart"/>
            <w:tcBorders>
              <w:top w:val="nil"/>
              <w:left w:val="single" w:sz="4" w:space="0" w:color="auto"/>
              <w:right w:val="single" w:sz="4" w:space="0" w:color="auto"/>
            </w:tcBorders>
          </w:tcPr>
          <w:p w:rsidR="00D06574" w:rsidRPr="00D06574" w:rsidRDefault="00D06574" w:rsidP="00792AE3">
            <w:pPr>
              <w:jc w:val="center"/>
              <w:rPr>
                <w:rFonts w:ascii="Times New Roman" w:hAnsi="Times New Roman" w:cs="Times New Roman"/>
              </w:rPr>
            </w:pPr>
          </w:p>
        </w:tc>
      </w:tr>
      <w:tr w:rsidR="00D06574" w:rsidRPr="00D06574" w:rsidTr="00D06574">
        <w:trPr>
          <w:trHeight w:val="199"/>
        </w:trPr>
        <w:tc>
          <w:tcPr>
            <w:tcW w:w="329" w:type="dxa"/>
            <w:vMerge/>
            <w:tcBorders>
              <w:top w:val="nil"/>
              <w:left w:val="single" w:sz="4" w:space="0" w:color="auto"/>
              <w:bottom w:val="single" w:sz="4" w:space="0" w:color="000000"/>
              <w:right w:val="single" w:sz="4" w:space="0" w:color="auto"/>
            </w:tcBorders>
            <w:vAlign w:val="center"/>
            <w:hideMark/>
          </w:tcPr>
          <w:p w:rsidR="00D06574" w:rsidRPr="00D06574" w:rsidRDefault="00D06574" w:rsidP="00886618">
            <w:pPr>
              <w:spacing w:after="0"/>
              <w:rPr>
                <w:rFonts w:ascii="Times New Roman" w:hAnsi="Times New Roman" w:cs="Times New Roman"/>
              </w:rPr>
            </w:pPr>
          </w:p>
        </w:tc>
        <w:tc>
          <w:tcPr>
            <w:tcW w:w="3707" w:type="dxa"/>
            <w:gridSpan w:val="2"/>
            <w:tcBorders>
              <w:top w:val="nil"/>
              <w:left w:val="nil"/>
              <w:bottom w:val="nil"/>
              <w:right w:val="single" w:sz="4" w:space="0" w:color="auto"/>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включая</w:t>
            </w:r>
          </w:p>
        </w:tc>
        <w:tc>
          <w:tcPr>
            <w:tcW w:w="2409" w:type="dxa"/>
            <w:vMerge/>
            <w:tcBorders>
              <w:top w:val="nil"/>
              <w:left w:val="single" w:sz="4" w:space="0" w:color="auto"/>
              <w:bottom w:val="single" w:sz="4" w:space="0" w:color="000000"/>
              <w:right w:val="single" w:sz="4" w:space="0" w:color="auto"/>
            </w:tcBorders>
            <w:vAlign w:val="center"/>
            <w:hideMark/>
          </w:tcPr>
          <w:p w:rsidR="00D06574" w:rsidRPr="00D06574" w:rsidRDefault="00D06574" w:rsidP="00792AE3">
            <w:pPr>
              <w:rPr>
                <w:rFonts w:ascii="Times New Roman" w:hAnsi="Times New Roman" w:cs="Times New Roman"/>
              </w:rPr>
            </w:pPr>
          </w:p>
        </w:tc>
        <w:tc>
          <w:tcPr>
            <w:tcW w:w="993" w:type="dxa"/>
            <w:vMerge/>
            <w:tcBorders>
              <w:top w:val="nil"/>
              <w:left w:val="single" w:sz="4" w:space="0" w:color="auto"/>
              <w:bottom w:val="single" w:sz="4" w:space="0" w:color="000000"/>
              <w:right w:val="single" w:sz="4" w:space="0" w:color="auto"/>
            </w:tcBorders>
            <w:vAlign w:val="center"/>
            <w:hideMark/>
          </w:tcPr>
          <w:p w:rsidR="00D06574" w:rsidRPr="00D06574" w:rsidRDefault="00D06574" w:rsidP="00792AE3">
            <w:pPr>
              <w:rPr>
                <w:rFonts w:ascii="Times New Roman" w:hAnsi="Times New Roman" w:cs="Times New Roman"/>
              </w:rPr>
            </w:pPr>
          </w:p>
        </w:tc>
        <w:tc>
          <w:tcPr>
            <w:tcW w:w="1134" w:type="dxa"/>
            <w:vMerge/>
            <w:tcBorders>
              <w:left w:val="single" w:sz="4" w:space="0" w:color="auto"/>
              <w:right w:val="single" w:sz="4" w:space="0" w:color="auto"/>
            </w:tcBorders>
          </w:tcPr>
          <w:p w:rsidR="00D06574" w:rsidRPr="00D06574" w:rsidRDefault="00D06574" w:rsidP="00792AE3">
            <w:pPr>
              <w:rPr>
                <w:rFonts w:ascii="Times New Roman" w:hAnsi="Times New Roman" w:cs="Times New Roman"/>
              </w:rPr>
            </w:pPr>
          </w:p>
        </w:tc>
        <w:tc>
          <w:tcPr>
            <w:tcW w:w="1134" w:type="dxa"/>
            <w:vMerge/>
            <w:tcBorders>
              <w:left w:val="single" w:sz="4" w:space="0" w:color="auto"/>
              <w:right w:val="single" w:sz="4" w:space="0" w:color="auto"/>
            </w:tcBorders>
          </w:tcPr>
          <w:p w:rsidR="00D06574" w:rsidRPr="00D06574" w:rsidRDefault="00D06574" w:rsidP="00792AE3">
            <w:pPr>
              <w:rPr>
                <w:rFonts w:ascii="Times New Roman" w:hAnsi="Times New Roman" w:cs="Times New Roman"/>
              </w:rPr>
            </w:pPr>
          </w:p>
        </w:tc>
      </w:tr>
      <w:tr w:rsidR="00D06574" w:rsidRPr="00D06574" w:rsidTr="00D06574">
        <w:trPr>
          <w:trHeight w:val="199"/>
        </w:trPr>
        <w:tc>
          <w:tcPr>
            <w:tcW w:w="329" w:type="dxa"/>
            <w:vMerge/>
            <w:tcBorders>
              <w:top w:val="nil"/>
              <w:left w:val="single" w:sz="4" w:space="0" w:color="auto"/>
              <w:bottom w:val="single" w:sz="4" w:space="0" w:color="000000"/>
              <w:right w:val="single" w:sz="4" w:space="0" w:color="auto"/>
            </w:tcBorders>
            <w:vAlign w:val="center"/>
            <w:hideMark/>
          </w:tcPr>
          <w:p w:rsidR="00D06574" w:rsidRPr="00D06574" w:rsidRDefault="00D06574" w:rsidP="00886618">
            <w:pPr>
              <w:spacing w:after="0"/>
              <w:rPr>
                <w:rFonts w:ascii="Times New Roman" w:hAnsi="Times New Roman" w:cs="Times New Roman"/>
              </w:rPr>
            </w:pPr>
          </w:p>
        </w:tc>
        <w:tc>
          <w:tcPr>
            <w:tcW w:w="290" w:type="dxa"/>
            <w:tcBorders>
              <w:top w:val="nil"/>
              <w:left w:val="nil"/>
              <w:bottom w:val="single" w:sz="4" w:space="0" w:color="auto"/>
              <w:right w:val="single" w:sz="4" w:space="0" w:color="auto"/>
            </w:tcBorders>
            <w:shd w:val="clear" w:color="auto" w:fill="auto"/>
            <w:vAlign w:val="center"/>
            <w:hideMark/>
          </w:tcPr>
          <w:p w:rsidR="00D06574" w:rsidRPr="00D06574" w:rsidRDefault="00D06574" w:rsidP="00886618">
            <w:pPr>
              <w:spacing w:after="0"/>
              <w:rPr>
                <w:rFonts w:ascii="Times New Roman" w:hAnsi="Times New Roman" w:cs="Times New Roman"/>
              </w:rPr>
            </w:pPr>
            <w:r w:rsidRPr="00D06574">
              <w:rPr>
                <w:rFonts w:ascii="Times New Roman" w:hAnsi="Times New Roman" w:cs="Times New Roman"/>
              </w:rPr>
              <w:t>-</w:t>
            </w:r>
          </w:p>
        </w:tc>
        <w:tc>
          <w:tcPr>
            <w:tcW w:w="3417" w:type="dxa"/>
            <w:tcBorders>
              <w:top w:val="nil"/>
              <w:left w:val="nil"/>
              <w:bottom w:val="single" w:sz="4" w:space="0" w:color="auto"/>
              <w:right w:val="single" w:sz="4" w:space="0" w:color="auto"/>
            </w:tcBorders>
            <w:shd w:val="clear" w:color="auto" w:fill="auto"/>
            <w:vAlign w:val="center"/>
            <w:hideMark/>
          </w:tcPr>
          <w:p w:rsidR="00D06574" w:rsidRDefault="00D06574" w:rsidP="00886618">
            <w:pPr>
              <w:spacing w:after="0"/>
              <w:rPr>
                <w:rFonts w:ascii="Times New Roman" w:hAnsi="Times New Roman" w:cs="Times New Roman"/>
              </w:rPr>
            </w:pPr>
            <w:r w:rsidRPr="00D06574">
              <w:rPr>
                <w:rFonts w:ascii="Times New Roman" w:hAnsi="Times New Roman" w:cs="Times New Roman"/>
              </w:rPr>
              <w:t xml:space="preserve">Российское законодательство (Версия </w:t>
            </w:r>
            <w:proofErr w:type="spellStart"/>
            <w:r w:rsidRPr="00D06574">
              <w:rPr>
                <w:rFonts w:ascii="Times New Roman" w:hAnsi="Times New Roman" w:cs="Times New Roman"/>
              </w:rPr>
              <w:t>Проф</w:t>
            </w:r>
            <w:proofErr w:type="spellEnd"/>
            <w:r w:rsidRPr="00D06574">
              <w:rPr>
                <w:rFonts w:ascii="Times New Roman" w:hAnsi="Times New Roman" w:cs="Times New Roman"/>
              </w:rPr>
              <w:t>),</w:t>
            </w:r>
            <w:r w:rsidRPr="00D06574">
              <w:rPr>
                <w:rFonts w:ascii="Times New Roman" w:hAnsi="Times New Roman" w:cs="Times New Roman"/>
              </w:rPr>
              <w:br/>
              <w:t>Решения госорганов по спорным ситуациям,</w:t>
            </w:r>
            <w:r w:rsidRPr="00D06574">
              <w:rPr>
                <w:rFonts w:ascii="Times New Roman" w:hAnsi="Times New Roman" w:cs="Times New Roman"/>
              </w:rPr>
              <w:br/>
              <w:t>Правовые позиции высших судов,</w:t>
            </w:r>
            <w:r w:rsidRPr="00D06574">
              <w:rPr>
                <w:rFonts w:ascii="Times New Roman" w:hAnsi="Times New Roman" w:cs="Times New Roman"/>
              </w:rPr>
              <w:br/>
              <w:t>Решения высших судов,</w:t>
            </w:r>
            <w:r w:rsidRPr="00D06574">
              <w:rPr>
                <w:rFonts w:ascii="Times New Roman" w:hAnsi="Times New Roman" w:cs="Times New Roman"/>
              </w:rPr>
              <w:br/>
              <w:t>Суд по интеллектуальным правам,</w:t>
            </w:r>
            <w:r w:rsidRPr="00D06574">
              <w:rPr>
                <w:rFonts w:ascii="Times New Roman" w:hAnsi="Times New Roman" w:cs="Times New Roman"/>
              </w:rPr>
              <w:br/>
              <w:t>Постатейные комментарии и книги,</w:t>
            </w:r>
            <w:r w:rsidRPr="00D06574">
              <w:rPr>
                <w:rFonts w:ascii="Times New Roman" w:hAnsi="Times New Roman" w:cs="Times New Roman"/>
              </w:rPr>
              <w:br/>
              <w:t>Путеводитель по договорной работе,</w:t>
            </w:r>
            <w:r w:rsidRPr="00D06574">
              <w:rPr>
                <w:rFonts w:ascii="Times New Roman" w:hAnsi="Times New Roman" w:cs="Times New Roman"/>
              </w:rPr>
              <w:br/>
              <w:t>Путеводитель по судебной практике (ГК РФ),</w:t>
            </w:r>
            <w:r w:rsidRPr="00D06574">
              <w:rPr>
                <w:rFonts w:ascii="Times New Roman" w:hAnsi="Times New Roman" w:cs="Times New Roman"/>
              </w:rPr>
              <w:br/>
              <w:t>Путеводитель по корпоративным процедурам,</w:t>
            </w:r>
            <w:r w:rsidRPr="00D06574">
              <w:rPr>
                <w:rFonts w:ascii="Times New Roman" w:hAnsi="Times New Roman" w:cs="Times New Roman"/>
              </w:rPr>
              <w:br/>
              <w:t>Путеводитель по корпоративным спорам,</w:t>
            </w:r>
            <w:r w:rsidRPr="00D06574">
              <w:rPr>
                <w:rFonts w:ascii="Times New Roman" w:hAnsi="Times New Roman" w:cs="Times New Roman"/>
              </w:rPr>
              <w:br/>
              <w:t>Путеводитель по трудовым спорам,</w:t>
            </w:r>
            <w:r w:rsidRPr="00D06574">
              <w:rPr>
                <w:rFonts w:ascii="Times New Roman" w:hAnsi="Times New Roman" w:cs="Times New Roman"/>
              </w:rPr>
              <w:br/>
              <w:t xml:space="preserve">Путеводитель по </w:t>
            </w:r>
            <w:proofErr w:type="spellStart"/>
            <w:r w:rsidRPr="00D06574">
              <w:rPr>
                <w:rFonts w:ascii="Times New Roman" w:hAnsi="Times New Roman" w:cs="Times New Roman"/>
              </w:rPr>
              <w:t>госуслугам</w:t>
            </w:r>
            <w:proofErr w:type="spellEnd"/>
            <w:r w:rsidRPr="00D06574">
              <w:rPr>
                <w:rFonts w:ascii="Times New Roman" w:hAnsi="Times New Roman" w:cs="Times New Roman"/>
              </w:rPr>
              <w:t xml:space="preserve"> для юридических лиц,</w:t>
            </w:r>
            <w:r w:rsidRPr="00D06574">
              <w:rPr>
                <w:rFonts w:ascii="Times New Roman" w:hAnsi="Times New Roman" w:cs="Times New Roman"/>
              </w:rPr>
              <w:br/>
              <w:t>Путеводитель по контрактной системе в сфере закупок,</w:t>
            </w:r>
            <w:r w:rsidRPr="00D06574">
              <w:rPr>
                <w:rFonts w:ascii="Times New Roman" w:hAnsi="Times New Roman" w:cs="Times New Roman"/>
              </w:rPr>
              <w:br/>
              <w:t>Путеводитель по спорам в сфере закупок,</w:t>
            </w:r>
            <w:r w:rsidRPr="00D06574">
              <w:rPr>
                <w:rFonts w:ascii="Times New Roman" w:hAnsi="Times New Roman" w:cs="Times New Roman"/>
              </w:rPr>
              <w:br/>
              <w:t>Юридическая пресса</w:t>
            </w:r>
          </w:p>
          <w:p w:rsidR="00D06574" w:rsidRDefault="00D06574" w:rsidP="00886618">
            <w:pPr>
              <w:spacing w:after="0"/>
              <w:rPr>
                <w:rFonts w:ascii="Times New Roman" w:hAnsi="Times New Roman" w:cs="Times New Roman"/>
              </w:rPr>
            </w:pPr>
          </w:p>
          <w:p w:rsidR="00D06574" w:rsidRPr="00D06574" w:rsidRDefault="00D06574" w:rsidP="00886618">
            <w:pPr>
              <w:spacing w:after="0"/>
              <w:jc w:val="right"/>
              <w:rPr>
                <w:rFonts w:ascii="Times New Roman" w:hAnsi="Times New Roman" w:cs="Times New Roman"/>
              </w:rPr>
            </w:pPr>
            <w:r>
              <w:rPr>
                <w:rFonts w:ascii="Times New Roman" w:hAnsi="Times New Roman" w:cs="Times New Roman"/>
              </w:rPr>
              <w:lastRenderedPageBreak/>
              <w:t xml:space="preserve">                                                  </w:t>
            </w:r>
            <w:r w:rsidRPr="005B21B7">
              <w:rPr>
                <w:rFonts w:ascii="Times New Roman" w:hAnsi="Times New Roman" w:cs="Times New Roman"/>
                <w:b/>
              </w:rPr>
              <w:t>ИТОГО</w:t>
            </w:r>
          </w:p>
        </w:tc>
        <w:tc>
          <w:tcPr>
            <w:tcW w:w="2409" w:type="dxa"/>
            <w:vMerge/>
            <w:tcBorders>
              <w:top w:val="nil"/>
              <w:left w:val="single" w:sz="4" w:space="0" w:color="auto"/>
              <w:bottom w:val="single" w:sz="4" w:space="0" w:color="000000"/>
              <w:right w:val="single" w:sz="4" w:space="0" w:color="auto"/>
            </w:tcBorders>
            <w:vAlign w:val="center"/>
            <w:hideMark/>
          </w:tcPr>
          <w:p w:rsidR="00D06574" w:rsidRPr="00D06574" w:rsidRDefault="00D06574" w:rsidP="00792AE3">
            <w:pPr>
              <w:rPr>
                <w:rFonts w:ascii="Times New Roman" w:hAnsi="Times New Roman" w:cs="Times New Roman"/>
              </w:rPr>
            </w:pPr>
          </w:p>
        </w:tc>
        <w:tc>
          <w:tcPr>
            <w:tcW w:w="993" w:type="dxa"/>
            <w:vMerge/>
            <w:tcBorders>
              <w:top w:val="nil"/>
              <w:left w:val="single" w:sz="4" w:space="0" w:color="auto"/>
              <w:bottom w:val="single" w:sz="4" w:space="0" w:color="000000"/>
              <w:right w:val="single" w:sz="4" w:space="0" w:color="auto"/>
            </w:tcBorders>
            <w:vAlign w:val="center"/>
            <w:hideMark/>
          </w:tcPr>
          <w:p w:rsidR="00D06574" w:rsidRPr="00D06574" w:rsidRDefault="00D06574" w:rsidP="00792AE3">
            <w:pPr>
              <w:rPr>
                <w:rFonts w:ascii="Times New Roman" w:hAnsi="Times New Roman" w:cs="Times New Roman"/>
              </w:rPr>
            </w:pPr>
          </w:p>
        </w:tc>
        <w:tc>
          <w:tcPr>
            <w:tcW w:w="1134" w:type="dxa"/>
            <w:vMerge/>
            <w:tcBorders>
              <w:left w:val="single" w:sz="4" w:space="0" w:color="auto"/>
              <w:bottom w:val="single" w:sz="4" w:space="0" w:color="000000"/>
              <w:right w:val="single" w:sz="4" w:space="0" w:color="auto"/>
            </w:tcBorders>
          </w:tcPr>
          <w:p w:rsidR="00D06574" w:rsidRPr="00D06574" w:rsidRDefault="00D06574" w:rsidP="00792AE3">
            <w:pPr>
              <w:rPr>
                <w:rFonts w:ascii="Times New Roman" w:hAnsi="Times New Roman" w:cs="Times New Roman"/>
              </w:rPr>
            </w:pPr>
          </w:p>
        </w:tc>
        <w:tc>
          <w:tcPr>
            <w:tcW w:w="1134" w:type="dxa"/>
            <w:vMerge/>
            <w:tcBorders>
              <w:left w:val="single" w:sz="4" w:space="0" w:color="auto"/>
              <w:bottom w:val="single" w:sz="4" w:space="0" w:color="000000"/>
              <w:right w:val="single" w:sz="4" w:space="0" w:color="auto"/>
            </w:tcBorders>
          </w:tcPr>
          <w:p w:rsidR="00D06574" w:rsidRPr="00D06574" w:rsidRDefault="00D06574" w:rsidP="00792AE3">
            <w:pPr>
              <w:rPr>
                <w:rFonts w:ascii="Times New Roman" w:hAnsi="Times New Roman" w:cs="Times New Roman"/>
              </w:rPr>
            </w:pPr>
          </w:p>
        </w:tc>
      </w:tr>
    </w:tbl>
    <w:p w:rsidR="00160FB7" w:rsidRDefault="00160FB7" w:rsidP="00160FB7">
      <w:pPr>
        <w:pStyle w:val="a7"/>
        <w:jc w:val="left"/>
        <w:outlineLvl w:val="0"/>
        <w:rPr>
          <w:color w:val="000000"/>
        </w:rPr>
      </w:pPr>
    </w:p>
    <w:p w:rsidR="00160FB7" w:rsidRDefault="00160FB7" w:rsidP="00160FB7">
      <w:pPr>
        <w:spacing w:after="0"/>
        <w:ind w:firstLine="708"/>
        <w:jc w:val="both"/>
        <w:rPr>
          <w:rFonts w:ascii="Times New Roman" w:hAnsi="Times New Roman"/>
        </w:rPr>
      </w:pPr>
      <w:r>
        <w:rPr>
          <w:rFonts w:ascii="Times New Roman" w:hAnsi="Times New Roman"/>
        </w:rPr>
        <w:t xml:space="preserve">от </w:t>
      </w:r>
      <w:r>
        <w:rPr>
          <w:rFonts w:ascii="Times New Roman" w:hAnsi="Times New Roman"/>
          <w:i/>
        </w:rPr>
        <w:t>(название организации)</w:t>
      </w:r>
    </w:p>
    <w:p w:rsidR="00160FB7" w:rsidRDefault="00160FB7" w:rsidP="00160FB7">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t>____________________/ФИО/</w:t>
      </w:r>
    </w:p>
    <w:p w:rsidR="00160FB7" w:rsidRDefault="00160FB7" w:rsidP="00160FB7">
      <w:pPr>
        <w:spacing w:after="0"/>
        <w:ind w:firstLine="708"/>
        <w:jc w:val="both"/>
        <w:rPr>
          <w:rFonts w:ascii="Times New Roman" w:hAnsi="Times New Roman"/>
        </w:rPr>
      </w:pPr>
      <w:r>
        <w:rPr>
          <w:rFonts w:ascii="Times New Roman" w:hAnsi="Times New Roman"/>
        </w:rPr>
        <w:t>М.П</w:t>
      </w:r>
    </w:p>
    <w:p w:rsidR="00160FB7" w:rsidRDefault="00160FB7" w:rsidP="00160FB7">
      <w:pPr>
        <w:spacing w:after="0"/>
        <w:ind w:firstLine="708"/>
        <w:jc w:val="both"/>
        <w:rPr>
          <w:rFonts w:ascii="Times New Roman" w:hAnsi="Times New Roman"/>
        </w:rPr>
      </w:pPr>
    </w:p>
    <w:p w:rsidR="00160FB7" w:rsidRDefault="00160FB7" w:rsidP="00160FB7">
      <w:pPr>
        <w:spacing w:after="0"/>
        <w:ind w:firstLine="708"/>
        <w:jc w:val="both"/>
        <w:rPr>
          <w:rFonts w:ascii="Times New Roman" w:hAnsi="Times New Roman"/>
        </w:rPr>
      </w:pPr>
    </w:p>
    <w:p w:rsidR="00160FB7" w:rsidRDefault="00160FB7" w:rsidP="00160FB7">
      <w:pPr>
        <w:spacing w:after="0"/>
        <w:ind w:firstLine="708"/>
        <w:jc w:val="both"/>
        <w:rPr>
          <w:rFonts w:ascii="Times New Roman" w:hAnsi="Times New Roman"/>
        </w:rPr>
      </w:pPr>
    </w:p>
    <w:p w:rsidR="00160FB7" w:rsidRDefault="00160FB7"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D06574" w:rsidRDefault="00D06574" w:rsidP="00160FB7">
      <w:pPr>
        <w:spacing w:after="0"/>
        <w:ind w:firstLine="708"/>
        <w:jc w:val="both"/>
        <w:rPr>
          <w:rFonts w:ascii="Times New Roman" w:hAnsi="Times New Roman"/>
        </w:rPr>
      </w:pPr>
    </w:p>
    <w:p w:rsidR="001B4D85" w:rsidRDefault="00D06574" w:rsidP="00DB214F">
      <w:pPr>
        <w:spacing w:after="0"/>
        <w:ind w:firstLine="708"/>
        <w:jc w:val="both"/>
        <w:rPr>
          <w:rFonts w:ascii="Times New Roman" w:hAnsi="Times New Roman"/>
        </w:rPr>
      </w:pPr>
      <w:r>
        <w:rPr>
          <w:rFonts w:ascii="Times New Roman" w:hAnsi="Times New Roman"/>
        </w:rPr>
        <w:br/>
      </w:r>
    </w:p>
    <w:p w:rsidR="00DB214F" w:rsidRDefault="00DB214F" w:rsidP="00DB214F">
      <w:pPr>
        <w:spacing w:after="0"/>
        <w:ind w:firstLine="708"/>
        <w:jc w:val="both"/>
        <w:rPr>
          <w:rFonts w:ascii="Times New Roman" w:hAnsi="Times New Roman"/>
        </w:rPr>
      </w:pPr>
    </w:p>
    <w:p w:rsidR="001B4D85" w:rsidRDefault="001B4D85" w:rsidP="003A6D6E">
      <w:pPr>
        <w:spacing w:after="0"/>
        <w:jc w:val="both"/>
        <w:rPr>
          <w:rFonts w:ascii="Times New Roman" w:hAnsi="Times New Roman"/>
        </w:rPr>
      </w:pPr>
    </w:p>
    <w:p w:rsidR="001B4D85" w:rsidRDefault="001B4D85"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792AE3" w:rsidRDefault="00792AE3" w:rsidP="003A6D6E">
      <w:pPr>
        <w:spacing w:after="0"/>
        <w:jc w:val="both"/>
        <w:rPr>
          <w:rFonts w:ascii="Times New Roman" w:hAnsi="Times New Roman"/>
        </w:rPr>
      </w:pPr>
    </w:p>
    <w:p w:rsidR="001B4D85" w:rsidRDefault="001B4D85" w:rsidP="003A6D6E">
      <w:pPr>
        <w:spacing w:after="0"/>
        <w:jc w:val="both"/>
        <w:rPr>
          <w:rFonts w:ascii="Times New Roman" w:hAnsi="Times New Roman"/>
        </w:rPr>
      </w:pPr>
    </w:p>
    <w:p w:rsidR="001B4D85" w:rsidRDefault="001B4D85" w:rsidP="003A6D6E">
      <w:pPr>
        <w:spacing w:after="0"/>
        <w:jc w:val="both"/>
        <w:rPr>
          <w:rFonts w:ascii="Times New Roman" w:hAnsi="Times New Roman"/>
        </w:rPr>
      </w:pPr>
    </w:p>
    <w:p w:rsidR="00160FB7" w:rsidRDefault="00160FB7" w:rsidP="00160FB7">
      <w:pPr>
        <w:spacing w:after="0"/>
        <w:jc w:val="right"/>
        <w:rPr>
          <w:rFonts w:ascii="Times New Roman" w:hAnsi="Times New Roman" w:cs="Times New Roman"/>
        </w:rPr>
      </w:pPr>
      <w:r>
        <w:rPr>
          <w:rFonts w:ascii="Times New Roman" w:hAnsi="Times New Roman" w:cs="Times New Roman"/>
        </w:rPr>
        <w:lastRenderedPageBreak/>
        <w:t>приложение № 2 к запросу</w:t>
      </w:r>
    </w:p>
    <w:p w:rsidR="00160FB7" w:rsidRDefault="00160FB7" w:rsidP="003A6D6E">
      <w:pPr>
        <w:spacing w:after="0"/>
        <w:jc w:val="center"/>
        <w:rPr>
          <w:rFonts w:ascii="Times New Roman" w:hAnsi="Times New Roman" w:cs="Times New Roman"/>
          <w:b/>
          <w:bCs/>
        </w:rPr>
      </w:pPr>
      <w:r>
        <w:rPr>
          <w:rFonts w:ascii="Times New Roman" w:hAnsi="Times New Roman" w:cs="Times New Roman"/>
          <w:b/>
          <w:bCs/>
        </w:rPr>
        <w:t>ПРОЕКТ ДОГОВОРА</w:t>
      </w:r>
    </w:p>
    <w:p w:rsidR="003A6D6E" w:rsidRDefault="003A6D6E" w:rsidP="003A6D6E">
      <w:pPr>
        <w:spacing w:after="0"/>
        <w:jc w:val="center"/>
        <w:rPr>
          <w:rFonts w:ascii="Times New Roman" w:hAnsi="Times New Roman" w:cs="Times New Roman"/>
          <w:b/>
          <w:bCs/>
        </w:rPr>
      </w:pPr>
    </w:p>
    <w:p w:rsidR="00160FB7" w:rsidRDefault="00160FB7" w:rsidP="00160FB7">
      <w:pPr>
        <w:pStyle w:val="a7"/>
        <w:rPr>
          <w:rFonts w:ascii="Times New Roman" w:hAnsi="Times New Roman"/>
          <w:sz w:val="22"/>
          <w:szCs w:val="22"/>
        </w:rPr>
      </w:pPr>
      <w:r>
        <w:rPr>
          <w:rFonts w:ascii="Times New Roman" w:hAnsi="Times New Roman"/>
          <w:sz w:val="22"/>
          <w:szCs w:val="22"/>
        </w:rPr>
        <w:t>ДОГОВОР  № _______</w:t>
      </w:r>
    </w:p>
    <w:p w:rsidR="00160FB7" w:rsidRDefault="00160FB7" w:rsidP="00160FB7">
      <w:pPr>
        <w:spacing w:after="0"/>
        <w:jc w:val="center"/>
        <w:rPr>
          <w:rFonts w:ascii="Times New Roman" w:hAnsi="Times New Roman" w:cs="Times New Roman"/>
        </w:rPr>
      </w:pPr>
    </w:p>
    <w:p w:rsidR="00160FB7" w:rsidRDefault="00160FB7" w:rsidP="00160FB7">
      <w:pPr>
        <w:spacing w:after="0"/>
        <w:jc w:val="center"/>
        <w:rPr>
          <w:rFonts w:ascii="Times New Roman" w:hAnsi="Times New Roman" w:cs="Times New Roman"/>
        </w:rPr>
      </w:pPr>
      <w:r>
        <w:rPr>
          <w:rFonts w:ascii="Times New Roman" w:hAnsi="Times New Roman" w:cs="Times New Roman"/>
        </w:rPr>
        <w:t>г. Ярославль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w:t>
      </w:r>
      <w:r w:rsidR="00D06574">
        <w:rPr>
          <w:rFonts w:ascii="Times New Roman" w:hAnsi="Times New Roman" w:cs="Times New Roman"/>
        </w:rPr>
        <w:t>______</w:t>
      </w:r>
      <w:r>
        <w:rPr>
          <w:rFonts w:ascii="Times New Roman" w:hAnsi="Times New Roman" w:cs="Times New Roman"/>
        </w:rPr>
        <w:t>___201__г.</w:t>
      </w:r>
    </w:p>
    <w:p w:rsidR="001B4D85" w:rsidRDefault="001B4D85" w:rsidP="00160FB7">
      <w:pPr>
        <w:spacing w:after="0"/>
        <w:jc w:val="center"/>
        <w:rPr>
          <w:rFonts w:ascii="Times New Roman" w:hAnsi="Times New Roman" w:cs="Times New Roman"/>
        </w:rPr>
      </w:pPr>
    </w:p>
    <w:p w:rsidR="00160FB7" w:rsidRDefault="00160FB7" w:rsidP="001B4D85">
      <w:pPr>
        <w:pStyle w:val="a9"/>
        <w:suppressAutoHyphens/>
        <w:spacing w:after="0"/>
        <w:ind w:firstLine="567"/>
        <w:rPr>
          <w:rFonts w:ascii="Times New Roman" w:hAnsi="Times New Roman"/>
          <w:sz w:val="22"/>
          <w:szCs w:val="22"/>
        </w:rPr>
      </w:pPr>
      <w:r>
        <w:rPr>
          <w:rFonts w:ascii="Times New Roman" w:hAnsi="Times New Roman"/>
          <w:b/>
          <w:bCs/>
          <w:sz w:val="22"/>
          <w:szCs w:val="22"/>
        </w:rPr>
        <w:t>Государственное автономное учреждение Ярославской области «Информационное агентство «Верхняя Волга»</w:t>
      </w:r>
      <w:r>
        <w:rPr>
          <w:rFonts w:ascii="Times New Roman" w:hAnsi="Times New Roman"/>
          <w:sz w:val="22"/>
          <w:szCs w:val="22"/>
        </w:rPr>
        <w:t xml:space="preserve">, именуемое в дальнейшем </w:t>
      </w:r>
      <w:r>
        <w:rPr>
          <w:rFonts w:ascii="Times New Roman" w:hAnsi="Times New Roman"/>
          <w:b/>
          <w:bCs/>
          <w:sz w:val="22"/>
          <w:szCs w:val="22"/>
        </w:rPr>
        <w:t>«Заказчик»</w:t>
      </w:r>
      <w:r>
        <w:rPr>
          <w:rFonts w:ascii="Times New Roman" w:hAnsi="Times New Roman"/>
          <w:sz w:val="22"/>
          <w:szCs w:val="22"/>
        </w:rPr>
        <w:t xml:space="preserve">, в лице директора </w:t>
      </w:r>
      <w:r w:rsidR="00F93F73">
        <w:rPr>
          <w:rFonts w:ascii="Times New Roman" w:hAnsi="Times New Roman"/>
          <w:sz w:val="22"/>
          <w:szCs w:val="22"/>
        </w:rPr>
        <w:t>Каткова Александра Александровича</w:t>
      </w:r>
      <w:r>
        <w:rPr>
          <w:rFonts w:ascii="Times New Roman" w:hAnsi="Times New Roman"/>
          <w:sz w:val="22"/>
          <w:szCs w:val="22"/>
        </w:rPr>
        <w:t xml:space="preserve">, действующего на основании Устава, с одной стороны, и  </w:t>
      </w:r>
      <w:r>
        <w:rPr>
          <w:rFonts w:ascii="Times New Roman" w:hAnsi="Times New Roman"/>
          <w:spacing w:val="5"/>
          <w:sz w:val="22"/>
          <w:szCs w:val="22"/>
        </w:rPr>
        <w:t>___________________________________________,</w:t>
      </w:r>
      <w:r>
        <w:rPr>
          <w:rFonts w:ascii="Times New Roman" w:hAnsi="Times New Roman"/>
          <w:sz w:val="22"/>
          <w:szCs w:val="22"/>
        </w:rPr>
        <w:t xml:space="preserve"> именуемое в дальнейшем </w:t>
      </w:r>
      <w:r>
        <w:rPr>
          <w:rFonts w:ascii="Times New Roman" w:hAnsi="Times New Roman"/>
          <w:b/>
          <w:bCs/>
          <w:sz w:val="22"/>
          <w:szCs w:val="22"/>
        </w:rPr>
        <w:t>«Исполнитель»</w:t>
      </w:r>
      <w:r>
        <w:rPr>
          <w:rFonts w:ascii="Times New Roman" w:hAnsi="Times New Roman"/>
          <w:sz w:val="22"/>
          <w:szCs w:val="22"/>
        </w:rPr>
        <w:t xml:space="preserve">, в лице ______________________________________________, действующего на основании __________________________, с другой стороны, далее совместно именуемые - </w:t>
      </w:r>
      <w:r>
        <w:rPr>
          <w:rFonts w:ascii="Times New Roman" w:hAnsi="Times New Roman"/>
          <w:b/>
          <w:bCs/>
          <w:sz w:val="22"/>
          <w:szCs w:val="22"/>
        </w:rPr>
        <w:t>Стороны</w:t>
      </w:r>
      <w:r>
        <w:rPr>
          <w:rFonts w:ascii="Times New Roman" w:hAnsi="Times New Roman"/>
          <w:sz w:val="22"/>
          <w:szCs w:val="22"/>
        </w:rPr>
        <w:t>,  заключили настоящий Договор о нижеследующем:</w:t>
      </w:r>
    </w:p>
    <w:p w:rsidR="001B4D85" w:rsidRDefault="001B4D85" w:rsidP="001B4D85">
      <w:pPr>
        <w:pStyle w:val="a9"/>
        <w:suppressAutoHyphens/>
        <w:spacing w:after="0"/>
        <w:ind w:firstLine="567"/>
        <w:rPr>
          <w:rFonts w:ascii="Times New Roman" w:hAnsi="Times New Roman"/>
          <w:sz w:val="22"/>
          <w:szCs w:val="22"/>
        </w:rPr>
      </w:pPr>
    </w:p>
    <w:p w:rsidR="00160FB7" w:rsidRDefault="00160FB7" w:rsidP="00160FB7">
      <w:pPr>
        <w:spacing w:after="0"/>
        <w:jc w:val="center"/>
        <w:rPr>
          <w:rFonts w:ascii="Times New Roman" w:hAnsi="Times New Roman" w:cs="Times New Roman"/>
          <w:b/>
          <w:bCs/>
        </w:rPr>
      </w:pPr>
      <w:r>
        <w:rPr>
          <w:rFonts w:ascii="Times New Roman" w:hAnsi="Times New Roman" w:cs="Times New Roman"/>
          <w:b/>
          <w:bCs/>
        </w:rPr>
        <w:t>1. ОСНОВНЫЕ ПОНЯТИЯ</w:t>
      </w:r>
    </w:p>
    <w:p w:rsidR="00160FB7" w:rsidRDefault="00160FB7" w:rsidP="00160F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1.1. Система </w:t>
      </w:r>
      <w:proofErr w:type="spellStart"/>
      <w:r>
        <w:rPr>
          <w:rFonts w:ascii="Times New Roman" w:hAnsi="Times New Roman" w:cs="Times New Roman"/>
          <w:sz w:val="22"/>
          <w:szCs w:val="22"/>
        </w:rPr>
        <w:t>КонсультантПлюс</w:t>
      </w:r>
      <w:proofErr w:type="spellEnd"/>
      <w:r>
        <w:rPr>
          <w:rFonts w:ascii="Times New Roman" w:hAnsi="Times New Roman" w:cs="Times New Roman"/>
          <w:sz w:val="22"/>
          <w:szCs w:val="22"/>
        </w:rPr>
        <w:t xml:space="preserve">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160FB7" w:rsidRDefault="00160FB7" w:rsidP="00160F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1.2. Экземпляр Системы - копия Системы </w:t>
      </w:r>
      <w:proofErr w:type="spellStart"/>
      <w:r>
        <w:rPr>
          <w:rFonts w:ascii="Times New Roman" w:hAnsi="Times New Roman" w:cs="Times New Roman"/>
          <w:sz w:val="22"/>
          <w:szCs w:val="22"/>
        </w:rPr>
        <w:t>КонсультантПлюс</w:t>
      </w:r>
      <w:proofErr w:type="spellEnd"/>
      <w:r>
        <w:rPr>
          <w:rFonts w:ascii="Times New Roman" w:hAnsi="Times New Roman" w:cs="Times New Roman"/>
          <w:sz w:val="22"/>
          <w:szCs w:val="22"/>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160FB7" w:rsidRDefault="00160FB7" w:rsidP="00160FB7">
      <w:pPr>
        <w:spacing w:after="0"/>
        <w:jc w:val="both"/>
        <w:rPr>
          <w:rFonts w:ascii="Times New Roman" w:hAnsi="Times New Roman" w:cs="Times New Roman"/>
        </w:rPr>
      </w:pPr>
      <w:r>
        <w:rPr>
          <w:rFonts w:ascii="Times New Roman" w:hAnsi="Times New Roman" w:cs="Times New Roman"/>
        </w:rPr>
        <w:t>1.3. Регистрация экземпляра Системы на компьютере Заказчика (далее - регистрация) - процедура адаптации,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160FB7" w:rsidRDefault="00160FB7" w:rsidP="00160FB7">
      <w:pPr>
        <w:spacing w:after="0"/>
        <w:jc w:val="both"/>
        <w:rPr>
          <w:rFonts w:ascii="Times New Roman" w:hAnsi="Times New Roman" w:cs="Times New Roman"/>
        </w:rPr>
      </w:pPr>
      <w:r>
        <w:rPr>
          <w:rFonts w:ascii="Times New Roman" w:hAnsi="Times New Roman" w:cs="Times New Roman"/>
        </w:rPr>
        <w:t>1.4. Перерегистрация экземпляра Системы – регистрация экземпляра Системы, перенесенного на новый компьютер Заказчика.</w:t>
      </w:r>
    </w:p>
    <w:p w:rsidR="00160FB7" w:rsidRDefault="00160FB7" w:rsidP="00160FB7">
      <w:pPr>
        <w:spacing w:after="0"/>
        <w:jc w:val="both"/>
        <w:rPr>
          <w:rFonts w:ascii="Times New Roman" w:hAnsi="Times New Roman" w:cs="Times New Roman"/>
          <w:color w:val="000000"/>
        </w:rPr>
      </w:pPr>
      <w:r>
        <w:rPr>
          <w:rFonts w:ascii="Times New Roman" w:hAnsi="Times New Roman" w:cs="Times New Roman"/>
        </w:rPr>
        <w:t>1.5. Локальная вычислительная сеть - это вычислительная сеть, соединяющая 2 (две) или более</w:t>
      </w:r>
      <w:r>
        <w:rPr>
          <w:rFonts w:ascii="Times New Roman" w:hAnsi="Times New Roman" w:cs="Times New Roman"/>
          <w:color w:val="000000"/>
        </w:rPr>
        <w:t xml:space="preserve"> ЭВМ (возможно, разного типа), расположенные в пределах 1 (одного) здания или нескольких соседних зданий.</w:t>
      </w:r>
    </w:p>
    <w:p w:rsidR="00160FB7" w:rsidRDefault="00160FB7" w:rsidP="00160FB7">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1.6. КЦ </w:t>
      </w:r>
      <w:proofErr w:type="spellStart"/>
      <w:r>
        <w:rPr>
          <w:rFonts w:ascii="Times New Roman" w:hAnsi="Times New Roman" w:cs="Times New Roman"/>
          <w:color w:val="000000"/>
          <w:sz w:val="22"/>
          <w:szCs w:val="22"/>
        </w:rPr>
        <w:t>КонсультантПлюс</w:t>
      </w:r>
      <w:proofErr w:type="spellEnd"/>
      <w:r>
        <w:rPr>
          <w:rFonts w:ascii="Times New Roman" w:hAnsi="Times New Roman" w:cs="Times New Roman"/>
          <w:color w:val="000000"/>
          <w:sz w:val="22"/>
          <w:szCs w:val="22"/>
        </w:rPr>
        <w:t xml:space="preserve"> - организация, на основании договора с которой Дистрибьютор осуществляет поставку экземпляров Систем </w:t>
      </w:r>
      <w:proofErr w:type="spellStart"/>
      <w:r>
        <w:rPr>
          <w:rFonts w:ascii="Times New Roman" w:hAnsi="Times New Roman" w:cs="Times New Roman"/>
          <w:color w:val="000000"/>
          <w:sz w:val="22"/>
          <w:szCs w:val="22"/>
        </w:rPr>
        <w:t>КонсультантПлюс</w:t>
      </w:r>
      <w:proofErr w:type="spellEnd"/>
      <w:r>
        <w:rPr>
          <w:rFonts w:ascii="Times New Roman" w:hAnsi="Times New Roman" w:cs="Times New Roman"/>
          <w:color w:val="000000"/>
          <w:sz w:val="22"/>
          <w:szCs w:val="22"/>
        </w:rPr>
        <w:t xml:space="preserve"> и оказание информационных услуг с использованием экземпляров Систем (услуг по сопровождению экземпляров Систем).</w:t>
      </w:r>
    </w:p>
    <w:p w:rsidR="00160FB7" w:rsidRDefault="00160FB7" w:rsidP="00160FB7">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Pr>
          <w:rFonts w:ascii="Times New Roman" w:hAnsi="Times New Roman" w:cs="Times New Roman"/>
          <w:color w:val="000000"/>
          <w:sz w:val="22"/>
          <w:szCs w:val="22"/>
        </w:rPr>
        <w:t>КонсультантПлюс</w:t>
      </w:r>
      <w:proofErr w:type="spellEnd"/>
      <w:r>
        <w:rPr>
          <w:rFonts w:ascii="Times New Roman" w:hAnsi="Times New Roman" w:cs="Times New Roman"/>
          <w:color w:val="000000"/>
          <w:sz w:val="22"/>
          <w:szCs w:val="22"/>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Pr>
          <w:rFonts w:ascii="Times New Roman" w:hAnsi="Times New Roman" w:cs="Times New Roman"/>
          <w:color w:val="000000"/>
          <w:sz w:val="22"/>
          <w:szCs w:val="22"/>
        </w:rPr>
        <w:t>КонсультантПлюс</w:t>
      </w:r>
      <w:proofErr w:type="spellEnd"/>
      <w:r>
        <w:rPr>
          <w:rFonts w:ascii="Times New Roman" w:hAnsi="Times New Roman" w:cs="Times New Roman"/>
          <w:color w:val="000000"/>
          <w:sz w:val="22"/>
          <w:szCs w:val="22"/>
        </w:rPr>
        <w:t xml:space="preserve"> (от правомерного приобретателя экземпляра Системы).</w:t>
      </w:r>
    </w:p>
    <w:p w:rsidR="00160FB7" w:rsidRDefault="00160FB7" w:rsidP="00160FB7">
      <w:pPr>
        <w:pStyle w:val="ConsPlusNormal"/>
        <w:widowControl/>
        <w:ind w:firstLine="0"/>
        <w:jc w:val="both"/>
        <w:rPr>
          <w:rFonts w:ascii="Times New Roman" w:hAnsi="Times New Roman" w:cs="Times New Roman"/>
          <w:color w:val="000000"/>
          <w:sz w:val="22"/>
          <w:szCs w:val="22"/>
        </w:rPr>
      </w:pPr>
    </w:p>
    <w:p w:rsidR="00160FB7" w:rsidRDefault="00160FB7" w:rsidP="00160FB7">
      <w:pPr>
        <w:spacing w:after="0"/>
        <w:jc w:val="center"/>
        <w:rPr>
          <w:rFonts w:ascii="Times New Roman" w:hAnsi="Times New Roman" w:cs="Times New Roman"/>
          <w:b/>
          <w:bCs/>
        </w:rPr>
      </w:pPr>
      <w:r>
        <w:rPr>
          <w:rFonts w:ascii="Times New Roman" w:hAnsi="Times New Roman" w:cs="Times New Roman"/>
          <w:b/>
          <w:bCs/>
        </w:rPr>
        <w:t>2. ПРЕДМЕТ ДОГОВОРА</w:t>
      </w:r>
    </w:p>
    <w:p w:rsidR="00160FB7" w:rsidRDefault="00160FB7" w:rsidP="00160FB7">
      <w:pPr>
        <w:pStyle w:val="ac"/>
        <w:jc w:val="both"/>
        <w:rPr>
          <w:rFonts w:ascii="Times New Roman" w:hAnsi="Times New Roman" w:cs="Times New Roman"/>
        </w:rPr>
      </w:pPr>
      <w:r>
        <w:rPr>
          <w:rFonts w:ascii="Times New Roman" w:hAnsi="Times New Roman" w:cs="Times New Roman"/>
        </w:rPr>
        <w:t xml:space="preserve">2.1. Заказчик поручает, а Исполнитель оказывает информационные услуги с использованием экземпляров Системы </w:t>
      </w:r>
      <w:proofErr w:type="spellStart"/>
      <w:r>
        <w:rPr>
          <w:rFonts w:ascii="Times New Roman" w:hAnsi="Times New Roman" w:cs="Times New Roman"/>
        </w:rPr>
        <w:t>КонсультантПлюс</w:t>
      </w:r>
      <w:proofErr w:type="spellEnd"/>
      <w:r>
        <w:rPr>
          <w:rFonts w:ascii="Times New Roman" w:hAnsi="Times New Roman" w:cs="Times New Roman"/>
        </w:rPr>
        <w:t>, определенные Техническим заданием (далее - Приложение №1 к настоящему Договору), установленные у Заказчика по адресу: _____________________. Порядок оказания данных информационных услуг приведен в разделе 3 настоящего Договора. Заказчик обязуется оплачивать данные информационные услуги.</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2.2. Использование Заказчиком передаваемой информации.</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Pr>
          <w:rFonts w:ascii="Times New Roman" w:hAnsi="Times New Roman" w:cs="Times New Roman"/>
          <w:color w:val="000000"/>
        </w:rPr>
        <w:t>КонсультантПлюс</w:t>
      </w:r>
      <w:proofErr w:type="spellEnd"/>
      <w:r>
        <w:rPr>
          <w:rFonts w:ascii="Times New Roman" w:hAnsi="Times New Roman" w:cs="Times New Roman"/>
          <w:color w:val="000000"/>
        </w:rPr>
        <w:t xml:space="preserve"> как источника информации.</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 xml:space="preserve">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w:t>
      </w:r>
      <w:r>
        <w:rPr>
          <w:rFonts w:ascii="Times New Roman" w:hAnsi="Times New Roman" w:cs="Times New Roman"/>
          <w:color w:val="000000"/>
        </w:rPr>
        <w:lastRenderedPageBreak/>
        <w:t xml:space="preserve">после получения письменного согласия КЦ </w:t>
      </w:r>
      <w:proofErr w:type="spellStart"/>
      <w:r>
        <w:rPr>
          <w:rFonts w:ascii="Times New Roman" w:hAnsi="Times New Roman" w:cs="Times New Roman"/>
          <w:color w:val="000000"/>
        </w:rPr>
        <w:t>КонсультантПлюс</w:t>
      </w:r>
      <w:proofErr w:type="spellEnd"/>
      <w:r>
        <w:rPr>
          <w:rFonts w:ascii="Times New Roman" w:hAnsi="Times New Roman" w:cs="Times New Roman"/>
          <w:color w:val="000000"/>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Pr>
          <w:rFonts w:ascii="Times New Roman" w:hAnsi="Times New Roman" w:cs="Times New Roman"/>
          <w:color w:val="000000"/>
        </w:rPr>
        <w:t>КонсультантПлюс</w:t>
      </w:r>
      <w:proofErr w:type="spellEnd"/>
      <w:r>
        <w:rPr>
          <w:rFonts w:ascii="Times New Roman" w:hAnsi="Times New Roman" w:cs="Times New Roman"/>
          <w:color w:val="000000"/>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160FB7" w:rsidRDefault="00160FB7" w:rsidP="00160FB7">
      <w:pPr>
        <w:pStyle w:val="ac"/>
        <w:jc w:val="both"/>
        <w:rPr>
          <w:rFonts w:ascii="Times New Roman" w:hAnsi="Times New Roman" w:cs="Times New Roman"/>
          <w:b/>
          <w:bCs/>
        </w:rPr>
      </w:pPr>
    </w:p>
    <w:p w:rsidR="00160FB7" w:rsidRDefault="00160FB7" w:rsidP="00160FB7">
      <w:pPr>
        <w:spacing w:after="0"/>
        <w:jc w:val="center"/>
        <w:rPr>
          <w:rFonts w:ascii="Times New Roman" w:hAnsi="Times New Roman" w:cs="Times New Roman"/>
          <w:b/>
          <w:bCs/>
        </w:rPr>
      </w:pPr>
      <w:r>
        <w:rPr>
          <w:rFonts w:ascii="Times New Roman" w:hAnsi="Times New Roman" w:cs="Times New Roman"/>
          <w:b/>
          <w:bCs/>
        </w:rPr>
        <w:t>3. ПОРЯДОК ОКАЗАНИЯ ИНФОРМАЦИОННЫХ УСЛУГ С ИСПОЛЬЗОВАНИЕМ ЭКЗЕМПЛЯРОВ СИСТЕМЫ</w:t>
      </w:r>
    </w:p>
    <w:p w:rsidR="00160FB7" w:rsidRDefault="00160FB7" w:rsidP="00160FB7">
      <w:pPr>
        <w:pStyle w:val="ac"/>
        <w:jc w:val="both"/>
        <w:rPr>
          <w:rFonts w:ascii="Times New Roman" w:hAnsi="Times New Roman" w:cs="Times New Roman"/>
        </w:rPr>
      </w:pPr>
      <w:r>
        <w:rPr>
          <w:rFonts w:ascii="Times New Roman" w:hAnsi="Times New Roman" w:cs="Times New Roman"/>
        </w:rPr>
        <w:t>3.1. Исполнитель приступает к выполнению обязанностей по настоящему Договору с момента представления Заказчиком документов, подтверждающих факт приобретения Заказчиком (передачи Заказчику) экземпляров Системы.</w:t>
      </w:r>
    </w:p>
    <w:p w:rsidR="00160FB7" w:rsidRDefault="00160FB7" w:rsidP="00160FB7">
      <w:pPr>
        <w:pStyle w:val="ac"/>
        <w:jc w:val="both"/>
        <w:rPr>
          <w:rFonts w:ascii="Times New Roman" w:hAnsi="Times New Roman" w:cs="Times New Roman"/>
        </w:rPr>
      </w:pPr>
      <w:r>
        <w:rPr>
          <w:rFonts w:ascii="Times New Roman" w:hAnsi="Times New Roman" w:cs="Times New Roman"/>
        </w:rPr>
        <w:t>3.2. Оказание информационных услуг с использованием экземпляров Системы (услуг по сопровождению экземпляров Систем) предусматривает:</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 xml:space="preserve">3.2.1. Обеспечение получения Заказчиком информации для экземпляров Системы, указанных в Приложении № 1 к настоящему Договору и установленных у Заказчика, актуализации набора текстовой информации в объеме, определяемом разработчиком Систем </w:t>
      </w:r>
      <w:proofErr w:type="spellStart"/>
      <w:r>
        <w:rPr>
          <w:rFonts w:ascii="Times New Roman" w:hAnsi="Times New Roman" w:cs="Times New Roman"/>
          <w:color w:val="000000"/>
        </w:rPr>
        <w:t>КонсультантПлюс</w:t>
      </w:r>
      <w:proofErr w:type="spellEnd"/>
      <w:r>
        <w:rPr>
          <w:rFonts w:ascii="Times New Roman" w:hAnsi="Times New Roman" w:cs="Times New Roman"/>
        </w:rPr>
        <w:t xml:space="preserve">, </w:t>
      </w:r>
      <w:r>
        <w:rPr>
          <w:rFonts w:ascii="Times New Roman" w:hAnsi="Times New Roman" w:cs="Times New Roman"/>
          <w:color w:val="000000"/>
        </w:rPr>
        <w:t xml:space="preserve">ежедневно. </w:t>
      </w:r>
    </w:p>
    <w:p w:rsidR="00160FB7" w:rsidRDefault="00160FB7" w:rsidP="00160FB7">
      <w:pPr>
        <w:pStyle w:val="ac"/>
        <w:jc w:val="both"/>
        <w:rPr>
          <w:rFonts w:ascii="Times New Roman" w:hAnsi="Times New Roman" w:cs="Times New Roman"/>
        </w:rPr>
      </w:pPr>
      <w:r>
        <w:rPr>
          <w:rFonts w:ascii="Times New Roman" w:hAnsi="Times New Roman" w:cs="Times New Roman"/>
        </w:rPr>
        <w:t xml:space="preserve">3.2.2. Предоставление возможности получения Заказчиком консультаций по работе экземпляров Системы </w:t>
      </w:r>
      <w:r>
        <w:rPr>
          <w:rFonts w:ascii="Times New Roman" w:hAnsi="Times New Roman" w:cs="Times New Roman"/>
          <w:color w:val="000000"/>
        </w:rPr>
        <w:t>по телефону, в офисе Заказчика и/или Исполнителя</w:t>
      </w:r>
      <w:r>
        <w:rPr>
          <w:rFonts w:ascii="Times New Roman" w:hAnsi="Times New Roman" w:cs="Times New Roman"/>
        </w:rPr>
        <w:t>.</w:t>
      </w:r>
    </w:p>
    <w:p w:rsidR="00160FB7" w:rsidRDefault="00160FB7" w:rsidP="00160FB7">
      <w:pPr>
        <w:pStyle w:val="ac"/>
        <w:jc w:val="both"/>
        <w:rPr>
          <w:rFonts w:ascii="Times New Roman" w:hAnsi="Times New Roman" w:cs="Times New Roman"/>
        </w:rPr>
      </w:pPr>
      <w:r>
        <w:rPr>
          <w:rFonts w:ascii="Times New Roman" w:hAnsi="Times New Roman" w:cs="Times New Roman"/>
        </w:rPr>
        <w:t>3.2.3. Обучение Заказчика (работников Заказчика) работе с экземплярами Системы с возможностью получения специального сертификата об обучении.</w:t>
      </w:r>
    </w:p>
    <w:p w:rsidR="00160FB7" w:rsidRDefault="00160FB7" w:rsidP="00160FB7">
      <w:pPr>
        <w:pStyle w:val="ac"/>
        <w:jc w:val="both"/>
        <w:rPr>
          <w:rFonts w:ascii="Times New Roman" w:hAnsi="Times New Roman" w:cs="Times New Roman"/>
        </w:rPr>
      </w:pPr>
      <w:r>
        <w:rPr>
          <w:rFonts w:ascii="Times New Roman" w:hAnsi="Times New Roman" w:cs="Times New Roman"/>
        </w:rPr>
        <w:t>3.2.4. Предоставление информационных материалов в соответствии с внутренним регламентом Исполнителя.</w:t>
      </w:r>
    </w:p>
    <w:p w:rsidR="00160FB7" w:rsidRDefault="00160FB7" w:rsidP="00160FB7">
      <w:pPr>
        <w:pStyle w:val="ac"/>
        <w:jc w:val="both"/>
        <w:rPr>
          <w:rFonts w:ascii="Times New Roman" w:hAnsi="Times New Roman" w:cs="Times New Roman"/>
        </w:rPr>
      </w:pPr>
      <w:r>
        <w:rPr>
          <w:rFonts w:ascii="Times New Roman" w:hAnsi="Times New Roman" w:cs="Times New Roman"/>
        </w:rPr>
        <w:t>3.2.5.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адаптация, переустановка).</w:t>
      </w:r>
    </w:p>
    <w:p w:rsidR="00160FB7" w:rsidRDefault="00160FB7" w:rsidP="00160FB7">
      <w:pPr>
        <w:pStyle w:val="ac"/>
        <w:jc w:val="both"/>
        <w:rPr>
          <w:rFonts w:ascii="Times New Roman" w:hAnsi="Times New Roman" w:cs="Times New Roman"/>
        </w:rPr>
      </w:pPr>
      <w:r>
        <w:rPr>
          <w:rFonts w:ascii="Times New Roman" w:hAnsi="Times New Roman" w:cs="Times New Roman"/>
        </w:rPr>
        <w:t>3.2.6. Предоставление другой информации, материалов и услуг, включенных в комплекс оказания информационных услуг с использованием экземпляра(</w:t>
      </w:r>
      <w:proofErr w:type="spellStart"/>
      <w:r>
        <w:rPr>
          <w:rFonts w:ascii="Times New Roman" w:hAnsi="Times New Roman" w:cs="Times New Roman"/>
        </w:rPr>
        <w:t>ов</w:t>
      </w:r>
      <w:proofErr w:type="spellEnd"/>
      <w:r>
        <w:rPr>
          <w:rFonts w:ascii="Times New Roman" w:hAnsi="Times New Roman" w:cs="Times New Roman"/>
        </w:rPr>
        <w:t>) Системы, в соответствии с внутренним регламентом Исполнителя.</w:t>
      </w:r>
    </w:p>
    <w:p w:rsidR="00160FB7" w:rsidRDefault="00160FB7" w:rsidP="00160FB7">
      <w:pPr>
        <w:pStyle w:val="ac"/>
        <w:jc w:val="both"/>
        <w:rPr>
          <w:rFonts w:ascii="Times New Roman" w:hAnsi="Times New Roman" w:cs="Times New Roman"/>
        </w:rPr>
      </w:pPr>
      <w:r>
        <w:rPr>
          <w:rFonts w:ascii="Times New Roman" w:hAnsi="Times New Roman" w:cs="Times New Roman"/>
        </w:rPr>
        <w:t>3.3. Оказание Заказчику текущих информационных услуг с использованием экземпляра Системы осуществляется без выбора документов.</w:t>
      </w:r>
    </w:p>
    <w:p w:rsidR="00160FB7" w:rsidRDefault="00160FB7" w:rsidP="00160FB7">
      <w:pPr>
        <w:pStyle w:val="ac"/>
        <w:jc w:val="both"/>
        <w:rPr>
          <w:rFonts w:ascii="Times New Roman" w:hAnsi="Times New Roman" w:cs="Times New Roman"/>
        </w:rPr>
      </w:pPr>
      <w:r>
        <w:rPr>
          <w:rFonts w:ascii="Times New Roman" w:hAnsi="Times New Roman" w:cs="Times New Roman"/>
        </w:rPr>
        <w:t>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Системы считаются исполненными.</w:t>
      </w:r>
    </w:p>
    <w:p w:rsidR="00160FB7" w:rsidRDefault="00160FB7" w:rsidP="00160FB7">
      <w:pPr>
        <w:pStyle w:val="ac"/>
        <w:jc w:val="both"/>
        <w:rPr>
          <w:rFonts w:ascii="Times New Roman" w:hAnsi="Times New Roman" w:cs="Times New Roman"/>
        </w:rPr>
      </w:pPr>
      <w:r>
        <w:rPr>
          <w:rFonts w:ascii="Times New Roman" w:hAnsi="Times New Roman" w:cs="Times New Roman"/>
        </w:rPr>
        <w:t>3.5. По факту оказания услуг ежемесячно составляется акт об оказанных информационных услугах (далее – Акт), в котором указываются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rsidR="00160FB7" w:rsidRDefault="00160FB7" w:rsidP="00160FB7">
      <w:pPr>
        <w:pStyle w:val="ac"/>
        <w:jc w:val="both"/>
        <w:rPr>
          <w:rFonts w:ascii="Times New Roman" w:hAnsi="Times New Roman" w:cs="Times New Roman"/>
        </w:rPr>
      </w:pPr>
      <w:r>
        <w:rPr>
          <w:rFonts w:ascii="Times New Roman" w:hAnsi="Times New Roman" w:cs="Times New Roman"/>
        </w:rPr>
        <w:t>3.6. Заказчик обязан подписать Акт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rsidR="00160FB7" w:rsidRDefault="00160FB7" w:rsidP="00160FB7">
      <w:pPr>
        <w:pStyle w:val="ac"/>
        <w:jc w:val="both"/>
        <w:rPr>
          <w:rFonts w:ascii="Times New Roman" w:hAnsi="Times New Roman" w:cs="Times New Roman"/>
        </w:rPr>
      </w:pPr>
      <w:r>
        <w:rPr>
          <w:rFonts w:ascii="Times New Roman" w:hAnsi="Times New Roman" w:cs="Times New Roman"/>
        </w:rPr>
        <w:t>3.7. Акт об оказании информационных услуг за последний месяц оказания услуг по Договору Исполнитель предоставляет Заказчику не позднее 20 декабря 201</w:t>
      </w:r>
      <w:r w:rsidR="00532898">
        <w:rPr>
          <w:rFonts w:ascii="Times New Roman" w:hAnsi="Times New Roman" w:cs="Times New Roman"/>
        </w:rPr>
        <w:t>6</w:t>
      </w:r>
      <w:r>
        <w:rPr>
          <w:rFonts w:ascii="Times New Roman" w:hAnsi="Times New Roman" w:cs="Times New Roman"/>
        </w:rPr>
        <w:t xml:space="preserve"> года.</w:t>
      </w:r>
    </w:p>
    <w:p w:rsidR="001B4D85" w:rsidRDefault="001B4D85" w:rsidP="00160FB7">
      <w:pPr>
        <w:pStyle w:val="ac"/>
        <w:jc w:val="both"/>
        <w:rPr>
          <w:rFonts w:ascii="Times New Roman" w:hAnsi="Times New Roman" w:cs="Times New Roman"/>
        </w:rPr>
      </w:pPr>
    </w:p>
    <w:p w:rsidR="001B4D85" w:rsidRDefault="001B4D85" w:rsidP="00160FB7">
      <w:pPr>
        <w:pStyle w:val="ac"/>
        <w:jc w:val="both"/>
        <w:rPr>
          <w:rFonts w:ascii="Times New Roman" w:hAnsi="Times New Roman" w:cs="Times New Roman"/>
        </w:rPr>
      </w:pPr>
    </w:p>
    <w:p w:rsidR="00160FB7" w:rsidRDefault="00160FB7" w:rsidP="00160FB7">
      <w:pPr>
        <w:pStyle w:val="ac"/>
        <w:jc w:val="both"/>
        <w:rPr>
          <w:rFonts w:ascii="Times New Roman" w:hAnsi="Times New Roman" w:cs="Times New Roman"/>
        </w:rPr>
      </w:pPr>
    </w:p>
    <w:p w:rsidR="00160FB7" w:rsidRDefault="00160FB7" w:rsidP="00160FB7">
      <w:pPr>
        <w:spacing w:after="0"/>
        <w:jc w:val="center"/>
        <w:rPr>
          <w:rFonts w:ascii="Times New Roman" w:hAnsi="Times New Roman" w:cs="Times New Roman"/>
          <w:b/>
          <w:bCs/>
        </w:rPr>
      </w:pPr>
      <w:r>
        <w:rPr>
          <w:rFonts w:ascii="Times New Roman" w:hAnsi="Times New Roman" w:cs="Times New Roman"/>
          <w:b/>
          <w:bCs/>
        </w:rPr>
        <w:t>4. ПОРЯДОК ИСПОЛЬЗОВАНИЯ ЭКЗЕМПЛЯРОВ СИСТЕМЫ</w:t>
      </w:r>
    </w:p>
    <w:p w:rsidR="00160FB7" w:rsidRDefault="00160FB7" w:rsidP="00160FB7">
      <w:pPr>
        <w:pStyle w:val="ac"/>
        <w:jc w:val="both"/>
        <w:rPr>
          <w:rFonts w:ascii="Times New Roman" w:hAnsi="Times New Roman" w:cs="Times New Roman"/>
        </w:rPr>
      </w:pPr>
      <w:r>
        <w:rPr>
          <w:rFonts w:ascii="Times New Roman" w:hAnsi="Times New Roman" w:cs="Times New Roman"/>
        </w:rPr>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rPr>
        <w:t xml:space="preserve">4.2. Заказчик вправе переносить экземпляр Системы (сетевую версию экземпляра Системы) на другой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w:t>
      </w:r>
      <w:r>
        <w:rPr>
          <w:rFonts w:ascii="Times New Roman" w:hAnsi="Times New Roman" w:cs="Times New Roman"/>
          <w:color w:val="000000"/>
        </w:rPr>
        <w:t>Системы.</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4.5. Заказчик вправе передать экземпляр(</w:t>
      </w:r>
      <w:proofErr w:type="spellStart"/>
      <w:r>
        <w:rPr>
          <w:rFonts w:ascii="Times New Roman" w:hAnsi="Times New Roman" w:cs="Times New Roman"/>
          <w:color w:val="000000"/>
        </w:rPr>
        <w:t>ы</w:t>
      </w:r>
      <w:proofErr w:type="spellEnd"/>
      <w:r>
        <w:rPr>
          <w:rFonts w:ascii="Times New Roman" w:hAnsi="Times New Roman" w:cs="Times New Roman"/>
          <w:color w:val="000000"/>
        </w:rPr>
        <w:t>) Системы третьему лицу в собственность.</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4.6. Заказчик не вправе передавать экземпляр(</w:t>
      </w:r>
      <w:proofErr w:type="spellStart"/>
      <w:r>
        <w:rPr>
          <w:rFonts w:ascii="Times New Roman" w:hAnsi="Times New Roman" w:cs="Times New Roman"/>
          <w:color w:val="000000"/>
        </w:rPr>
        <w:t>ы</w:t>
      </w:r>
      <w:proofErr w:type="spellEnd"/>
      <w:r>
        <w:rPr>
          <w:rFonts w:ascii="Times New Roman" w:hAnsi="Times New Roman" w:cs="Times New Roman"/>
          <w:color w:val="000000"/>
        </w:rPr>
        <w:t>) Системы третьему лицу во временное пользование (в том числе прокат, аренду).</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4.7. После передачи экземпляра(</w:t>
      </w:r>
      <w:proofErr w:type="spellStart"/>
      <w:r>
        <w:rPr>
          <w:rFonts w:ascii="Times New Roman" w:hAnsi="Times New Roman" w:cs="Times New Roman"/>
          <w:color w:val="000000"/>
        </w:rPr>
        <w:t>ов</w:t>
      </w:r>
      <w:proofErr w:type="spellEnd"/>
      <w:r>
        <w:rPr>
          <w:rFonts w:ascii="Times New Roman" w:hAnsi="Times New Roman" w:cs="Times New Roman"/>
          <w:color w:val="000000"/>
        </w:rPr>
        <w:t>) Системы третьему лицу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экземпляров Систем (услуг по сопровождению экземпляров Систем) третьему лицу.</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4.8. После передачи Заказчиком экземпляра(</w:t>
      </w:r>
      <w:proofErr w:type="spellStart"/>
      <w:r>
        <w:rPr>
          <w:rFonts w:ascii="Times New Roman" w:hAnsi="Times New Roman" w:cs="Times New Roman"/>
          <w:color w:val="000000"/>
        </w:rPr>
        <w:t>ов</w:t>
      </w:r>
      <w:proofErr w:type="spellEnd"/>
      <w:r>
        <w:rPr>
          <w:rFonts w:ascii="Times New Roman" w:hAnsi="Times New Roman" w:cs="Times New Roman"/>
          <w:color w:val="000000"/>
        </w:rPr>
        <w:t>) Системы третьему лицу все обязательства Исполнителя перед Заказчиком по оказанию информационных услуг с использованием данного(</w:t>
      </w:r>
      <w:proofErr w:type="spellStart"/>
      <w:r>
        <w:rPr>
          <w:rFonts w:ascii="Times New Roman" w:hAnsi="Times New Roman" w:cs="Times New Roman"/>
          <w:color w:val="000000"/>
        </w:rPr>
        <w:t>ых</w:t>
      </w:r>
      <w:proofErr w:type="spellEnd"/>
      <w:r>
        <w:rPr>
          <w:rFonts w:ascii="Times New Roman" w:hAnsi="Times New Roman" w:cs="Times New Roman"/>
          <w:color w:val="000000"/>
        </w:rPr>
        <w:t>) экземпляра(</w:t>
      </w:r>
      <w:proofErr w:type="spellStart"/>
      <w:r>
        <w:rPr>
          <w:rFonts w:ascii="Times New Roman" w:hAnsi="Times New Roman" w:cs="Times New Roman"/>
          <w:color w:val="000000"/>
        </w:rPr>
        <w:t>ов</w:t>
      </w:r>
      <w:proofErr w:type="spellEnd"/>
      <w:r>
        <w:rPr>
          <w:rFonts w:ascii="Times New Roman" w:hAnsi="Times New Roman" w:cs="Times New Roman"/>
          <w:color w:val="000000"/>
        </w:rPr>
        <w:t>) Системы (услуг по сопровождению экземпляра(</w:t>
      </w:r>
      <w:proofErr w:type="spellStart"/>
      <w:r>
        <w:rPr>
          <w:rFonts w:ascii="Times New Roman" w:hAnsi="Times New Roman" w:cs="Times New Roman"/>
          <w:color w:val="000000"/>
        </w:rPr>
        <w:t>ов</w:t>
      </w:r>
      <w:proofErr w:type="spellEnd"/>
      <w:r>
        <w:rPr>
          <w:rFonts w:ascii="Times New Roman" w:hAnsi="Times New Roman" w:cs="Times New Roman"/>
          <w:color w:val="000000"/>
        </w:rPr>
        <w:t>) Системы) теряют силу.</w:t>
      </w:r>
    </w:p>
    <w:p w:rsidR="00160FB7" w:rsidRDefault="00160FB7" w:rsidP="00160FB7">
      <w:pPr>
        <w:pStyle w:val="ac"/>
        <w:jc w:val="both"/>
        <w:rPr>
          <w:rFonts w:ascii="Times New Roman" w:hAnsi="Times New Roman" w:cs="Times New Roman"/>
          <w:color w:val="000000"/>
        </w:rPr>
      </w:pPr>
    </w:p>
    <w:p w:rsidR="00160FB7" w:rsidRDefault="00160FB7" w:rsidP="00160FB7">
      <w:pPr>
        <w:spacing w:after="0"/>
        <w:jc w:val="center"/>
        <w:rPr>
          <w:rFonts w:ascii="Times New Roman" w:hAnsi="Times New Roman" w:cs="Times New Roman"/>
          <w:b/>
          <w:bCs/>
        </w:rPr>
      </w:pPr>
      <w:r>
        <w:rPr>
          <w:rFonts w:ascii="Times New Roman" w:hAnsi="Times New Roman" w:cs="Times New Roman"/>
          <w:b/>
          <w:bCs/>
        </w:rPr>
        <w:t>5. СТОИМОСТЬ ИНФОРМАЦИОННЫХ УСЛУГ С ИСПОЛЬЗОВАНИЕМ ЭКЗЕМПЛЯРОВ СИСТЕМЫ. ПОРЯДОК РАСЧЕТОВ</w:t>
      </w:r>
    </w:p>
    <w:p w:rsidR="00160FB7" w:rsidRDefault="00160FB7" w:rsidP="00160FB7">
      <w:pPr>
        <w:pStyle w:val="ac"/>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t>Общая стоимость услуг Исполнителя, оказываемых по настоящему Договору, составляет ________ (_______) рублей, в т.ч. НДС __ % в размере _________ (_________) рублей, в соответствии с Расчетом стоимости Договора (Приложение № 2 к настоящему Договору).</w:t>
      </w:r>
    </w:p>
    <w:p w:rsidR="00160FB7" w:rsidRDefault="00160FB7" w:rsidP="00160FB7">
      <w:pPr>
        <w:pStyle w:val="ac"/>
        <w:jc w:val="both"/>
        <w:rPr>
          <w:rFonts w:ascii="Times New Roman" w:hAnsi="Times New Roman" w:cs="Times New Roman"/>
        </w:rPr>
      </w:pPr>
      <w:r>
        <w:rPr>
          <w:rFonts w:ascii="Times New Roman" w:hAnsi="Times New Roman" w:cs="Times New Roman"/>
        </w:rPr>
        <w:t>5.2. Заказчик оплачивает стоимость информационных услуг с использованием экземпляра(</w:t>
      </w:r>
      <w:proofErr w:type="spellStart"/>
      <w:r>
        <w:rPr>
          <w:rFonts w:ascii="Times New Roman" w:hAnsi="Times New Roman" w:cs="Times New Roman"/>
        </w:rPr>
        <w:t>ов</w:t>
      </w:r>
      <w:proofErr w:type="spellEnd"/>
      <w:r>
        <w:rPr>
          <w:rFonts w:ascii="Times New Roman" w:hAnsi="Times New Roman" w:cs="Times New Roman"/>
        </w:rPr>
        <w:t>) Системы (услуг по сопровождению экземпляра(</w:t>
      </w:r>
      <w:proofErr w:type="spellStart"/>
      <w:r>
        <w:rPr>
          <w:rFonts w:ascii="Times New Roman" w:hAnsi="Times New Roman" w:cs="Times New Roman"/>
        </w:rPr>
        <w:t>ов</w:t>
      </w:r>
      <w:proofErr w:type="spellEnd"/>
      <w:r>
        <w:rPr>
          <w:rFonts w:ascii="Times New Roman" w:hAnsi="Times New Roman" w:cs="Times New Roman"/>
        </w:rPr>
        <w:t>) Системы) в текущем месяце до 20 (двадцатого) числа месяца оказания путем перечисления денежных средств на расчетный счет Исполнителя после подписания Сторонами акта об оказанных информационных услугах на основании предоставленных Исполнителем Заказчику платежных документов.</w:t>
      </w:r>
    </w:p>
    <w:p w:rsidR="00160FB7" w:rsidRDefault="00160FB7" w:rsidP="00160FB7">
      <w:pPr>
        <w:pStyle w:val="ac"/>
        <w:jc w:val="both"/>
        <w:rPr>
          <w:rFonts w:ascii="Times New Roman" w:hAnsi="Times New Roman" w:cs="Times New Roman"/>
        </w:rPr>
      </w:pPr>
      <w:r>
        <w:rPr>
          <w:rFonts w:ascii="Times New Roman" w:hAnsi="Times New Roman" w:cs="Times New Roman"/>
        </w:rPr>
        <w:t>5.3. Окончательный расчет по настоящему Договору производится не позднее 25 декабря 201</w:t>
      </w:r>
      <w:r w:rsidR="00BA2556">
        <w:rPr>
          <w:rFonts w:ascii="Times New Roman" w:hAnsi="Times New Roman" w:cs="Times New Roman"/>
        </w:rPr>
        <w:t>6</w:t>
      </w:r>
      <w:r>
        <w:rPr>
          <w:rFonts w:ascii="Times New Roman" w:hAnsi="Times New Roman" w:cs="Times New Roman"/>
        </w:rPr>
        <w:t xml:space="preserve"> года на основании предоставленных Исполнителем до 20 декабря 201</w:t>
      </w:r>
      <w:r w:rsidR="00BA2556">
        <w:rPr>
          <w:rFonts w:ascii="Times New Roman" w:hAnsi="Times New Roman" w:cs="Times New Roman"/>
        </w:rPr>
        <w:t>6</w:t>
      </w:r>
      <w:r>
        <w:rPr>
          <w:rFonts w:ascii="Times New Roman" w:hAnsi="Times New Roman" w:cs="Times New Roman"/>
        </w:rPr>
        <w:t xml:space="preserve"> года счета и Акта об оказании информационных услуг.  </w:t>
      </w:r>
    </w:p>
    <w:p w:rsidR="00160FB7" w:rsidRDefault="00160FB7" w:rsidP="00160FB7">
      <w:pPr>
        <w:pStyle w:val="ac"/>
        <w:jc w:val="both"/>
        <w:rPr>
          <w:rFonts w:ascii="Times New Roman" w:hAnsi="Times New Roman" w:cs="Times New Roman"/>
        </w:rPr>
      </w:pPr>
      <w:r>
        <w:rPr>
          <w:rFonts w:ascii="Times New Roman" w:hAnsi="Times New Roman" w:cs="Times New Roman"/>
        </w:rPr>
        <w:t>5.4. Датой оплаты считается дата поступления денежных средств на расчетный счет Исполнителя. Заказчик по запросу Исполнителя представляет копии платежных документов.</w:t>
      </w:r>
    </w:p>
    <w:p w:rsidR="00160FB7" w:rsidRDefault="00160FB7" w:rsidP="00160FB7">
      <w:pPr>
        <w:pStyle w:val="ac"/>
        <w:jc w:val="both"/>
        <w:rPr>
          <w:rFonts w:ascii="Times New Roman" w:hAnsi="Times New Roman" w:cs="Times New Roman"/>
        </w:rPr>
      </w:pPr>
      <w:r>
        <w:rPr>
          <w:rFonts w:ascii="Times New Roman" w:hAnsi="Times New Roman" w:cs="Times New Roman"/>
        </w:rPr>
        <w:t>5.5. Исполнитель выставляет Заказчику счета на оплату оказываемых услуг. Во всех случаях выставления Исполнителем счетов Заказчик ставит отметку об их получении на втором экземпляре счета Исполнителя.</w:t>
      </w:r>
    </w:p>
    <w:p w:rsidR="00160FB7" w:rsidRDefault="00160FB7" w:rsidP="00160FB7">
      <w:pPr>
        <w:pStyle w:val="ac"/>
        <w:jc w:val="both"/>
        <w:rPr>
          <w:rFonts w:ascii="Times New Roman" w:hAnsi="Times New Roman" w:cs="Times New Roman"/>
        </w:rPr>
      </w:pPr>
      <w:r>
        <w:rPr>
          <w:rFonts w:ascii="Times New Roman" w:hAnsi="Times New Roman" w:cs="Times New Roman"/>
        </w:rPr>
        <w:t>5.6.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160FB7" w:rsidRDefault="00160FB7" w:rsidP="00160FB7">
      <w:pPr>
        <w:pStyle w:val="ac"/>
        <w:jc w:val="both"/>
        <w:rPr>
          <w:rFonts w:ascii="Times New Roman" w:hAnsi="Times New Roman" w:cs="Times New Roman"/>
        </w:rPr>
      </w:pPr>
      <w:r>
        <w:rPr>
          <w:rFonts w:ascii="Times New Roman" w:hAnsi="Times New Roman" w:cs="Times New Roman"/>
        </w:rPr>
        <w:t>5.7.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160FB7" w:rsidRDefault="00160FB7" w:rsidP="00160FB7">
      <w:pPr>
        <w:pStyle w:val="ac"/>
        <w:jc w:val="both"/>
        <w:rPr>
          <w:rFonts w:ascii="Times New Roman" w:hAnsi="Times New Roman" w:cs="Times New Roman"/>
        </w:rPr>
      </w:pPr>
      <w:r>
        <w:rPr>
          <w:rFonts w:ascii="Times New Roman" w:hAnsi="Times New Roman" w:cs="Times New Roman"/>
        </w:rPr>
        <w:lastRenderedPageBreak/>
        <w:t>5.8. При нарушении Заказчиком условий оплаты информационных услуг с использованием экземпляров Системы Исполнитель имеет право приостановить оказание данных услуг до момента устранения указанных нарушений, предварительно уведомив об этом Заказчика за 5 (пять) дней до даты приостановления оказания услуг.</w:t>
      </w:r>
    </w:p>
    <w:p w:rsidR="00160FB7" w:rsidRDefault="00160FB7" w:rsidP="00160FB7">
      <w:pPr>
        <w:spacing w:after="0"/>
        <w:jc w:val="both"/>
        <w:rPr>
          <w:rFonts w:ascii="Times New Roman" w:hAnsi="Times New Roman" w:cs="Times New Roman"/>
        </w:rPr>
      </w:pPr>
    </w:p>
    <w:p w:rsidR="00160FB7" w:rsidRDefault="00160FB7" w:rsidP="00160FB7">
      <w:pPr>
        <w:spacing w:after="0"/>
        <w:jc w:val="center"/>
        <w:rPr>
          <w:rFonts w:ascii="Times New Roman" w:hAnsi="Times New Roman" w:cs="Times New Roman"/>
          <w:b/>
          <w:bCs/>
        </w:rPr>
      </w:pPr>
      <w:r>
        <w:rPr>
          <w:rFonts w:ascii="Times New Roman" w:hAnsi="Times New Roman" w:cs="Times New Roman"/>
          <w:b/>
          <w:bCs/>
        </w:rPr>
        <w:t>6. СРОК ДЕЙСТВИЯ ДОГОВОРА</w:t>
      </w:r>
    </w:p>
    <w:p w:rsidR="00160FB7" w:rsidRDefault="00160FB7" w:rsidP="00160FB7">
      <w:pPr>
        <w:pStyle w:val="ac"/>
        <w:jc w:val="both"/>
        <w:rPr>
          <w:rFonts w:ascii="Times New Roman" w:hAnsi="Times New Roman" w:cs="Times New Roman"/>
        </w:rPr>
      </w:pPr>
      <w:r>
        <w:rPr>
          <w:rFonts w:ascii="Times New Roman" w:hAnsi="Times New Roman" w:cs="Times New Roman"/>
        </w:rPr>
        <w:t>6.1. Настоящий Договор вступает в силу с 01 января 201</w:t>
      </w:r>
      <w:r w:rsidR="00532898">
        <w:rPr>
          <w:rFonts w:ascii="Times New Roman" w:hAnsi="Times New Roman" w:cs="Times New Roman"/>
        </w:rPr>
        <w:t>6</w:t>
      </w:r>
      <w:r>
        <w:rPr>
          <w:rFonts w:ascii="Times New Roman" w:hAnsi="Times New Roman" w:cs="Times New Roman"/>
        </w:rPr>
        <w:t xml:space="preserve"> г. и заканчивает свое действие 31 декабря 201</w:t>
      </w:r>
      <w:r w:rsidR="00532898">
        <w:rPr>
          <w:rFonts w:ascii="Times New Roman" w:hAnsi="Times New Roman" w:cs="Times New Roman"/>
        </w:rPr>
        <w:t>6</w:t>
      </w:r>
      <w:r>
        <w:rPr>
          <w:rFonts w:ascii="Times New Roman" w:hAnsi="Times New Roman" w:cs="Times New Roman"/>
        </w:rPr>
        <w:t xml:space="preserve"> г.</w:t>
      </w:r>
    </w:p>
    <w:p w:rsidR="00160FB7" w:rsidRDefault="00160FB7" w:rsidP="00160FB7">
      <w:pPr>
        <w:pStyle w:val="ac"/>
        <w:jc w:val="both"/>
        <w:rPr>
          <w:rFonts w:ascii="Times New Roman" w:hAnsi="Times New Roman" w:cs="Times New Roman"/>
          <w:lang w:eastAsia="ru-RU"/>
        </w:rPr>
      </w:pPr>
      <w:r>
        <w:rPr>
          <w:rFonts w:ascii="Times New Roman" w:hAnsi="Times New Roman" w:cs="Times New Roman"/>
          <w:lang w:eastAsia="ru-RU"/>
        </w:rPr>
        <w:t>6.2. Настоящий Договор может быть расторгнут исключительно по соглашению сторон или решению суда по основаниям, предусмотренным действующим законодательством.</w:t>
      </w:r>
    </w:p>
    <w:p w:rsidR="00160FB7" w:rsidRDefault="00160FB7" w:rsidP="00160FB7">
      <w:pPr>
        <w:pStyle w:val="ac"/>
        <w:jc w:val="both"/>
        <w:rPr>
          <w:rFonts w:ascii="Times New Roman" w:hAnsi="Times New Roman" w:cs="Times New Roman"/>
        </w:rPr>
      </w:pPr>
      <w:r>
        <w:rPr>
          <w:rFonts w:ascii="Times New Roman" w:hAnsi="Times New Roman" w:cs="Times New Roman"/>
        </w:rPr>
        <w:t>6.3. Обязательства по настоящему Договору возлагаются на Исполнителя только в течение срока его действия.</w:t>
      </w:r>
    </w:p>
    <w:p w:rsidR="00160FB7" w:rsidRDefault="00160FB7" w:rsidP="00160FB7">
      <w:pPr>
        <w:pStyle w:val="ac"/>
        <w:jc w:val="both"/>
        <w:rPr>
          <w:rFonts w:ascii="Times New Roman" w:hAnsi="Times New Roman" w:cs="Times New Roman"/>
        </w:rPr>
      </w:pPr>
    </w:p>
    <w:p w:rsidR="00160FB7" w:rsidRDefault="00160FB7" w:rsidP="00160FB7">
      <w:pPr>
        <w:spacing w:after="0"/>
        <w:jc w:val="center"/>
        <w:rPr>
          <w:rFonts w:ascii="Times New Roman" w:hAnsi="Times New Roman" w:cs="Times New Roman"/>
          <w:b/>
          <w:bCs/>
        </w:rPr>
      </w:pPr>
      <w:r>
        <w:rPr>
          <w:rFonts w:ascii="Times New Roman" w:hAnsi="Times New Roman" w:cs="Times New Roman"/>
          <w:b/>
          <w:bCs/>
        </w:rPr>
        <w:t>7. ОТВЕТСТВЕННОСТЬ СТОРОН</w:t>
      </w:r>
    </w:p>
    <w:p w:rsidR="00160FB7" w:rsidRDefault="00160FB7" w:rsidP="00160FB7">
      <w:pPr>
        <w:pStyle w:val="ac"/>
        <w:jc w:val="both"/>
        <w:rPr>
          <w:rFonts w:ascii="Times New Roman" w:hAnsi="Times New Roman" w:cs="Times New Roman"/>
        </w:rPr>
      </w:pPr>
      <w:r>
        <w:rPr>
          <w:rFonts w:ascii="Times New Roman" w:hAnsi="Times New Roman" w:cs="Times New Roman"/>
        </w:rPr>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rsidR="00160FB7" w:rsidRDefault="00160FB7" w:rsidP="00160FB7">
      <w:pPr>
        <w:pStyle w:val="ac"/>
        <w:jc w:val="both"/>
        <w:rPr>
          <w:rFonts w:ascii="Times New Roman" w:hAnsi="Times New Roman" w:cs="Times New Roman"/>
        </w:rPr>
      </w:pPr>
      <w:r>
        <w:rPr>
          <w:rFonts w:ascii="Times New Roman" w:hAnsi="Times New Roman" w:cs="Times New Roman"/>
        </w:rPr>
        <w:t>7.1.1. В случае просрочки исполнения Исполнителем обязательства, предусмотренного настоящим Договором, Заказчик вправе потребовать от Исполнителя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указанного обязательства. Размер неустойки составляет одну трехсотую ставки рефинансирования Центрального банка РФ, действующей на день уплаты неустойки, от стоимости неисполненного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60FB7" w:rsidRDefault="00160FB7" w:rsidP="00160FB7">
      <w:pPr>
        <w:pStyle w:val="ac"/>
        <w:jc w:val="both"/>
        <w:rPr>
          <w:rFonts w:ascii="Times New Roman" w:hAnsi="Times New Roman" w:cs="Times New Roman"/>
        </w:rPr>
      </w:pPr>
      <w:r>
        <w:rPr>
          <w:rFonts w:ascii="Times New Roman" w:hAnsi="Times New Roman" w:cs="Times New Roman"/>
          <w:snapToGrid w:val="0"/>
        </w:rPr>
        <w:t xml:space="preserve">7.1.2. </w:t>
      </w:r>
      <w:r>
        <w:rPr>
          <w:rFonts w:ascii="Times New Roman" w:hAnsi="Times New Roman" w:cs="Times New Roman"/>
        </w:rPr>
        <w:t xml:space="preserve">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w:t>
      </w:r>
      <w:r w:rsidR="00BA2556">
        <w:rPr>
          <w:rFonts w:ascii="Times New Roman" w:hAnsi="Times New Roman" w:cs="Times New Roman"/>
        </w:rPr>
        <w:t>31</w:t>
      </w:r>
      <w:r>
        <w:rPr>
          <w:rFonts w:ascii="Times New Roman" w:hAnsi="Times New Roman" w:cs="Times New Roman"/>
        </w:rPr>
        <w:t xml:space="preserve"> января 201</w:t>
      </w:r>
      <w:r w:rsidR="00BA2556">
        <w:rPr>
          <w:rFonts w:ascii="Times New Roman" w:hAnsi="Times New Roman" w:cs="Times New Roman"/>
        </w:rPr>
        <w:t xml:space="preserve">7 </w:t>
      </w:r>
      <w:r>
        <w:rPr>
          <w:rFonts w:ascii="Times New Roman" w:hAnsi="Times New Roman" w:cs="Times New Roman"/>
        </w:rPr>
        <w:t xml:space="preserve">года. С </w:t>
      </w:r>
      <w:r w:rsidR="00BA2556">
        <w:rPr>
          <w:rFonts w:ascii="Times New Roman" w:hAnsi="Times New Roman" w:cs="Times New Roman"/>
        </w:rPr>
        <w:t>01</w:t>
      </w:r>
      <w:r>
        <w:rPr>
          <w:rFonts w:ascii="Times New Roman" w:hAnsi="Times New Roman" w:cs="Times New Roman"/>
        </w:rPr>
        <w:t xml:space="preserve"> </w:t>
      </w:r>
      <w:r w:rsidR="00BA2556">
        <w:rPr>
          <w:rFonts w:ascii="Times New Roman" w:hAnsi="Times New Roman" w:cs="Times New Roman"/>
        </w:rPr>
        <w:t>февраля</w:t>
      </w:r>
      <w:r>
        <w:rPr>
          <w:rFonts w:ascii="Times New Roman" w:hAnsi="Times New Roman" w:cs="Times New Roman"/>
        </w:rPr>
        <w:t xml:space="preserve"> 201</w:t>
      </w:r>
      <w:r w:rsidR="00BA2556">
        <w:rPr>
          <w:rFonts w:ascii="Times New Roman" w:hAnsi="Times New Roman" w:cs="Times New Roman"/>
        </w:rPr>
        <w:t>7</w:t>
      </w:r>
      <w:r>
        <w:rPr>
          <w:rFonts w:ascii="Times New Roman" w:hAnsi="Times New Roman" w:cs="Times New Roman"/>
        </w:rPr>
        <w:t xml:space="preserve">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(п. 5.2. настоящего Договора).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160FB7" w:rsidRDefault="00160FB7" w:rsidP="00160FB7">
      <w:pPr>
        <w:pStyle w:val="ac"/>
        <w:jc w:val="both"/>
        <w:rPr>
          <w:rFonts w:ascii="Times New Roman" w:hAnsi="Times New Roman" w:cs="Times New Roman"/>
        </w:rPr>
      </w:pPr>
      <w:r>
        <w:rPr>
          <w:rFonts w:ascii="Times New Roman" w:hAnsi="Times New Roman" w:cs="Times New Roman"/>
        </w:rPr>
        <w:t>7.1.3. В случае если у Заказчика возникнут обоснованные претензии к экземплярам Системы в части качества включенной в 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направления Исполнителю претензии в письменном виде (далее – Претензия). Исполнитель обязуется в пятнадцатидневный срок со дня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не превышающем полной стоимости соответствующих экземпляров Системы, выплаченной Заказчиком при поставке ему этих экземпляров Системы Исполнителем, и/или расторгнуть настоящий Договор.</w:t>
      </w:r>
    </w:p>
    <w:p w:rsidR="00160FB7" w:rsidRPr="001B4D85" w:rsidRDefault="00160FB7" w:rsidP="00160FB7">
      <w:pPr>
        <w:pStyle w:val="ac"/>
        <w:jc w:val="both"/>
        <w:rPr>
          <w:rFonts w:ascii="Times New Roman" w:hAnsi="Times New Roman" w:cs="Times New Roman"/>
          <w:color w:val="000000"/>
        </w:rPr>
      </w:pPr>
      <w:r>
        <w:rPr>
          <w:rFonts w:ascii="Times New Roman" w:hAnsi="Times New Roman" w:cs="Times New Roman"/>
          <w:color w:val="000000"/>
        </w:rPr>
        <w:t>7.2. Исполнитель несет ответственность за качество и работоспособность экземпляра(</w:t>
      </w:r>
      <w:proofErr w:type="spellStart"/>
      <w:r>
        <w:rPr>
          <w:rFonts w:ascii="Times New Roman" w:hAnsi="Times New Roman" w:cs="Times New Roman"/>
          <w:color w:val="000000"/>
        </w:rPr>
        <w:t>ов</w:t>
      </w:r>
      <w:proofErr w:type="spellEnd"/>
      <w:r>
        <w:rPr>
          <w:rFonts w:ascii="Times New Roman" w:hAnsi="Times New Roman" w:cs="Times New Roman"/>
          <w:color w:val="000000"/>
        </w:rPr>
        <w:t>) Системы(м), с использованием которой(</w:t>
      </w:r>
      <w:proofErr w:type="spellStart"/>
      <w:r>
        <w:rPr>
          <w:rFonts w:ascii="Times New Roman" w:hAnsi="Times New Roman" w:cs="Times New Roman"/>
          <w:color w:val="000000"/>
        </w:rPr>
        <w:t>ых</w:t>
      </w:r>
      <w:proofErr w:type="spellEnd"/>
      <w:r>
        <w:rPr>
          <w:rFonts w:ascii="Times New Roman" w:hAnsi="Times New Roman" w:cs="Times New Roman"/>
          <w:color w:val="000000"/>
        </w:rPr>
        <w:t>) он оказывает услуги в соответствии с п. 3.2 настоящего Договора, только при условии, что данный(е) экземпляр(</w:t>
      </w:r>
      <w:proofErr w:type="spellStart"/>
      <w:r>
        <w:rPr>
          <w:rFonts w:ascii="Times New Roman" w:hAnsi="Times New Roman" w:cs="Times New Roman"/>
          <w:color w:val="000000"/>
        </w:rPr>
        <w:t>ы</w:t>
      </w:r>
      <w:proofErr w:type="spellEnd"/>
      <w:r>
        <w:rPr>
          <w:rFonts w:ascii="Times New Roman" w:hAnsi="Times New Roman" w:cs="Times New Roman"/>
          <w:color w:val="000000"/>
        </w:rPr>
        <w:t>) Системы(м) отключен(</w:t>
      </w:r>
      <w:proofErr w:type="spellStart"/>
      <w:r>
        <w:rPr>
          <w:rFonts w:ascii="Times New Roman" w:hAnsi="Times New Roman" w:cs="Times New Roman"/>
          <w:color w:val="000000"/>
        </w:rPr>
        <w:t>ы</w:t>
      </w:r>
      <w:proofErr w:type="spellEnd"/>
      <w:r>
        <w:rPr>
          <w:rFonts w:ascii="Times New Roman" w:hAnsi="Times New Roman" w:cs="Times New Roman"/>
          <w:color w:val="000000"/>
        </w:rPr>
        <w:t>) от возможности одновременной работы с экземпляром(</w:t>
      </w:r>
      <w:proofErr w:type="spellStart"/>
      <w:r>
        <w:rPr>
          <w:rFonts w:ascii="Times New Roman" w:hAnsi="Times New Roman" w:cs="Times New Roman"/>
          <w:color w:val="000000"/>
        </w:rPr>
        <w:t>ами</w:t>
      </w:r>
      <w:proofErr w:type="spellEnd"/>
      <w:r>
        <w:rPr>
          <w:rFonts w:ascii="Times New Roman" w:hAnsi="Times New Roman" w:cs="Times New Roman"/>
          <w:color w:val="000000"/>
        </w:rPr>
        <w:t>) Системы, в отношении которой(</w:t>
      </w:r>
      <w:proofErr w:type="spellStart"/>
      <w:r>
        <w:rPr>
          <w:rFonts w:ascii="Times New Roman" w:hAnsi="Times New Roman" w:cs="Times New Roman"/>
          <w:color w:val="000000"/>
        </w:rPr>
        <w:t>ых</w:t>
      </w:r>
      <w:proofErr w:type="spellEnd"/>
      <w:r>
        <w:rPr>
          <w:rFonts w:ascii="Times New Roman" w:hAnsi="Times New Roman" w:cs="Times New Roman"/>
          <w:color w:val="000000"/>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160FB7" w:rsidRDefault="00160FB7" w:rsidP="00160FB7">
      <w:pPr>
        <w:widowControl w:val="0"/>
        <w:spacing w:after="0"/>
        <w:jc w:val="center"/>
        <w:rPr>
          <w:rFonts w:ascii="Times New Roman" w:hAnsi="Times New Roman" w:cs="Times New Roman"/>
          <w:b/>
          <w:bCs/>
        </w:rPr>
      </w:pPr>
      <w:r>
        <w:rPr>
          <w:rFonts w:ascii="Times New Roman" w:hAnsi="Times New Roman" w:cs="Times New Roman"/>
          <w:b/>
          <w:bCs/>
        </w:rPr>
        <w:t>8. ОСОБЫЕ УСЛОВИЯ</w:t>
      </w:r>
    </w:p>
    <w:p w:rsidR="00160FB7" w:rsidRDefault="00160FB7" w:rsidP="00160FB7">
      <w:pPr>
        <w:pStyle w:val="ac"/>
        <w:jc w:val="both"/>
        <w:rPr>
          <w:rFonts w:ascii="Times New Roman" w:hAnsi="Times New Roman" w:cs="Times New Roman"/>
        </w:rPr>
      </w:pPr>
      <w:r>
        <w:rPr>
          <w:rFonts w:ascii="Times New Roman" w:hAnsi="Times New Roman" w:cs="Times New Roman"/>
        </w:rPr>
        <w:t xml:space="preserve">8.1.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w:t>
      </w:r>
      <w:r>
        <w:rPr>
          <w:rFonts w:ascii="Times New Roman" w:hAnsi="Times New Roman" w:cs="Times New Roman"/>
        </w:rPr>
        <w:lastRenderedPageBreak/>
        <w:t>об отказе от информационных услуг права и обязанности Сторон по настоящему Договору остаются в неизменном виде.</w:t>
      </w:r>
    </w:p>
    <w:p w:rsidR="00160FB7" w:rsidRDefault="00160FB7" w:rsidP="00160FB7">
      <w:pPr>
        <w:pStyle w:val="ac"/>
        <w:jc w:val="both"/>
        <w:rPr>
          <w:rFonts w:ascii="Times New Roman" w:hAnsi="Times New Roman" w:cs="Times New Roman"/>
        </w:rPr>
      </w:pPr>
      <w:r>
        <w:rPr>
          <w:rFonts w:ascii="Times New Roman" w:hAnsi="Times New Roman" w:cs="Times New Roman"/>
        </w:rPr>
        <w:t>В случае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rPr>
        <w:t>8.2. Оказание информационных услуг с использованием экземпляра(</w:t>
      </w:r>
      <w:proofErr w:type="spellStart"/>
      <w:r>
        <w:rPr>
          <w:rFonts w:ascii="Times New Roman" w:hAnsi="Times New Roman" w:cs="Times New Roman"/>
        </w:rPr>
        <w:t>ов</w:t>
      </w:r>
      <w:proofErr w:type="spellEnd"/>
      <w:r>
        <w:rPr>
          <w:rFonts w:ascii="Times New Roman" w:hAnsi="Times New Roman" w:cs="Times New Roman"/>
        </w:rPr>
        <w:t>) Системы (услуг по сопровождению экземпляра(</w:t>
      </w:r>
      <w:proofErr w:type="spellStart"/>
      <w:r>
        <w:rPr>
          <w:rFonts w:ascii="Times New Roman" w:hAnsi="Times New Roman" w:cs="Times New Roman"/>
        </w:rPr>
        <w:t>ов</w:t>
      </w:r>
      <w:proofErr w:type="spellEnd"/>
      <w:r>
        <w:rPr>
          <w:rFonts w:ascii="Times New Roman" w:hAnsi="Times New Roman" w:cs="Times New Roman"/>
        </w:rPr>
        <w:t xml:space="preserve">) Системы), отмененное Заказчиком в соответствии с п. 8.1 настоящего Договора, может быть продолжено Исполнителем после оплаты Заказчиком </w:t>
      </w:r>
      <w:r>
        <w:rPr>
          <w:rFonts w:ascii="Times New Roman" w:hAnsi="Times New Roman" w:cs="Times New Roman"/>
          <w:color w:val="000000"/>
        </w:rPr>
        <w:t>стоимости возобновления оказания услуг по Прейскуранту Исполнителя.</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 xml:space="preserve">8.3.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Pr>
          <w:rFonts w:ascii="Times New Roman" w:hAnsi="Times New Roman" w:cs="Times New Roman"/>
          <w:color w:val="000000"/>
        </w:rPr>
        <w:t>флэш</w:t>
      </w:r>
      <w:proofErr w:type="spellEnd"/>
      <w:r>
        <w:rPr>
          <w:rFonts w:ascii="Times New Roman" w:hAnsi="Times New Roman" w:cs="Times New Roman"/>
          <w:color w:val="000000"/>
        </w:rPr>
        <w:t xml:space="preserve"> версии экземпляра Системы) на другой(</w:t>
      </w:r>
      <w:proofErr w:type="spellStart"/>
      <w:r>
        <w:rPr>
          <w:rFonts w:ascii="Times New Roman" w:hAnsi="Times New Roman" w:cs="Times New Roman"/>
          <w:color w:val="000000"/>
        </w:rPr>
        <w:t>ую</w:t>
      </w:r>
      <w:proofErr w:type="spellEnd"/>
      <w:r>
        <w:rPr>
          <w:rFonts w:ascii="Times New Roman" w:hAnsi="Times New Roman" w:cs="Times New Roman"/>
          <w:color w:val="000000"/>
        </w:rPr>
        <w:t xml:space="preserve">) компьютер (локальную сеть или </w:t>
      </w:r>
      <w:proofErr w:type="spellStart"/>
      <w:r>
        <w:rPr>
          <w:rFonts w:ascii="Times New Roman" w:hAnsi="Times New Roman" w:cs="Times New Roman"/>
          <w:color w:val="000000"/>
        </w:rPr>
        <w:t>флэш-носитель</w:t>
      </w:r>
      <w:proofErr w:type="spellEnd"/>
      <w:r>
        <w:rPr>
          <w:rFonts w:ascii="Times New Roman" w:hAnsi="Times New Roman" w:cs="Times New Roman"/>
          <w:color w:val="000000"/>
        </w:rPr>
        <w:t>) может быть осуществлено Исполнителем после оплаты Заказчиком стоимости возобновления оказания услуг по Прейскуранту Исполнителя.</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8.4.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8.5. Разработчик Систем вправе самостоятельно определять информационное содержание Систем в рамках их общей направленности.</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8.6.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8.7.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 xml:space="preserve">8.8. 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w:t>
      </w:r>
      <w:proofErr w:type="spellStart"/>
      <w:r>
        <w:rPr>
          <w:rFonts w:ascii="Times New Roman" w:hAnsi="Times New Roman" w:cs="Times New Roman"/>
          <w:color w:val="000000"/>
        </w:rPr>
        <w:t>КонсультантПлюс</w:t>
      </w:r>
      <w:proofErr w:type="spellEnd"/>
      <w:r>
        <w:rPr>
          <w:rFonts w:ascii="Times New Roman" w:hAnsi="Times New Roman" w:cs="Times New Roman"/>
          <w:color w:val="000000"/>
        </w:rPr>
        <w:t xml:space="preserve">, Исполнитель вправе приостановить оказание 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8.9. Исполнитель может оказывать информационные услуги с использованием экземпляров Системы по настоящему Договору с привлечением третьих лиц.</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8.11. Любое изменение списка экземпляров Системы, указанных в Приложении № 1 к настоящему Договору, оформляется дополнительным соглашением.</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8.12.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160FB7" w:rsidRDefault="00160FB7" w:rsidP="00160FB7">
      <w:pPr>
        <w:pStyle w:val="ac"/>
        <w:jc w:val="both"/>
        <w:rPr>
          <w:rFonts w:ascii="Times New Roman" w:hAnsi="Times New Roman" w:cs="Times New Roman"/>
          <w:color w:val="000000"/>
        </w:rPr>
      </w:pPr>
      <w:r>
        <w:rPr>
          <w:rFonts w:ascii="Times New Roman" w:hAnsi="Times New Roman" w:cs="Times New Roman"/>
          <w:color w:val="000000"/>
        </w:rPr>
        <w:t>8.13. Споры, связанные с исполнением, изменением и расторжением Договора, не урегулированные Сторонами путем переговоров, разрешаются в соответствии с законодательством Российской Федерации.</w:t>
      </w:r>
    </w:p>
    <w:p w:rsidR="00160FB7" w:rsidRDefault="00160FB7" w:rsidP="00160FB7">
      <w:pPr>
        <w:pStyle w:val="ac"/>
        <w:jc w:val="both"/>
        <w:rPr>
          <w:rFonts w:ascii="Times New Roman" w:hAnsi="Times New Roman" w:cs="Times New Roman"/>
        </w:rPr>
      </w:pPr>
      <w:r>
        <w:rPr>
          <w:rFonts w:ascii="Times New Roman" w:hAnsi="Times New Roman" w:cs="Times New Roman"/>
        </w:rPr>
        <w:t>8.14. Стороны обязуются незамедлительно сообщать друг другу о любых изменениях данных, указанных в разделе "РЕКВИЗИТЫ СТОРОН" настоящего Договора.</w:t>
      </w:r>
    </w:p>
    <w:p w:rsidR="00160FB7" w:rsidRPr="001B4D85" w:rsidRDefault="00160FB7" w:rsidP="00160FB7">
      <w:pPr>
        <w:spacing w:after="0"/>
        <w:jc w:val="both"/>
        <w:rPr>
          <w:rFonts w:ascii="Times New Roman" w:hAnsi="Times New Roman" w:cs="Times New Roman"/>
          <w:sz w:val="20"/>
          <w:szCs w:val="20"/>
        </w:rPr>
      </w:pPr>
      <w:r w:rsidRPr="001B4D85">
        <w:rPr>
          <w:rFonts w:ascii="Times New Roman" w:hAnsi="Times New Roman" w:cs="Times New Roman"/>
          <w:sz w:val="20"/>
          <w:szCs w:val="20"/>
        </w:rPr>
        <w:t>ПРИЛОЖЕНИЯ:</w:t>
      </w:r>
    </w:p>
    <w:p w:rsidR="00160FB7" w:rsidRPr="00DB214F" w:rsidRDefault="00160FB7" w:rsidP="00160FB7">
      <w:pPr>
        <w:spacing w:after="0"/>
        <w:jc w:val="both"/>
        <w:rPr>
          <w:rFonts w:ascii="Times New Roman" w:hAnsi="Times New Roman" w:cs="Times New Roman"/>
        </w:rPr>
      </w:pPr>
      <w:r w:rsidRPr="00DB214F">
        <w:rPr>
          <w:rFonts w:ascii="Times New Roman" w:hAnsi="Times New Roman" w:cs="Times New Roman"/>
        </w:rPr>
        <w:t>Приложение № 1 - Техническое задание.</w:t>
      </w:r>
    </w:p>
    <w:p w:rsidR="00160FB7" w:rsidRPr="00DB214F" w:rsidRDefault="00160FB7" w:rsidP="00160FB7">
      <w:pPr>
        <w:spacing w:after="0"/>
        <w:jc w:val="both"/>
        <w:rPr>
          <w:rFonts w:ascii="Times New Roman" w:hAnsi="Times New Roman" w:cs="Times New Roman"/>
        </w:rPr>
      </w:pPr>
      <w:r w:rsidRPr="00DB214F">
        <w:rPr>
          <w:rFonts w:ascii="Times New Roman" w:hAnsi="Times New Roman" w:cs="Times New Roman"/>
        </w:rPr>
        <w:t>Приложение № 2 - Расчет стоимости Договора</w:t>
      </w:r>
    </w:p>
    <w:p w:rsidR="00160FB7" w:rsidRPr="00DB214F" w:rsidRDefault="00160FB7" w:rsidP="00160FB7">
      <w:pPr>
        <w:pStyle w:val="1"/>
        <w:numPr>
          <w:ilvl w:val="0"/>
          <w:numId w:val="0"/>
        </w:numPr>
        <w:tabs>
          <w:tab w:val="left" w:pos="708"/>
        </w:tabs>
        <w:spacing w:after="0"/>
        <w:rPr>
          <w:rFonts w:ascii="Times New Roman" w:hAnsi="Times New Roman"/>
          <w:sz w:val="22"/>
          <w:szCs w:val="22"/>
        </w:rPr>
      </w:pPr>
      <w:r w:rsidRPr="00DB214F">
        <w:rPr>
          <w:rFonts w:ascii="Times New Roman" w:hAnsi="Times New Roman"/>
          <w:sz w:val="22"/>
          <w:szCs w:val="22"/>
        </w:rPr>
        <w:t>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160FB7" w:rsidRPr="00DB214F" w:rsidTr="00792AE3">
        <w:tc>
          <w:tcPr>
            <w:tcW w:w="4977" w:type="dxa"/>
            <w:tcBorders>
              <w:top w:val="nil"/>
              <w:left w:val="nil"/>
              <w:bottom w:val="nil"/>
              <w:right w:val="nil"/>
            </w:tcBorders>
          </w:tcPr>
          <w:p w:rsidR="00160FB7" w:rsidRPr="00DB214F" w:rsidRDefault="00160FB7" w:rsidP="00792AE3">
            <w:pPr>
              <w:widowControl w:val="0"/>
              <w:spacing w:after="0"/>
              <w:rPr>
                <w:rFonts w:ascii="Times New Roman" w:hAnsi="Times New Roman" w:cs="Times New Roman"/>
                <w:b/>
                <w:bCs/>
                <w:color w:val="000000"/>
              </w:rPr>
            </w:pPr>
            <w:r w:rsidRPr="00DB214F">
              <w:rPr>
                <w:rFonts w:ascii="Times New Roman" w:hAnsi="Times New Roman" w:cs="Times New Roman"/>
                <w:b/>
                <w:bCs/>
                <w:color w:val="000000"/>
              </w:rPr>
              <w:t>Заказчик</w:t>
            </w:r>
          </w:p>
          <w:p w:rsidR="00160FB7" w:rsidRPr="00DB214F" w:rsidRDefault="00160FB7" w:rsidP="00792AE3">
            <w:pPr>
              <w:spacing w:after="0"/>
              <w:rPr>
                <w:rFonts w:ascii="Times New Roman" w:hAnsi="Times New Roman" w:cs="Times New Roman"/>
                <w:b/>
              </w:rPr>
            </w:pPr>
            <w:r w:rsidRPr="00DB214F">
              <w:rPr>
                <w:rFonts w:ascii="Times New Roman" w:hAnsi="Times New Roman" w:cs="Times New Roman"/>
                <w:b/>
              </w:rPr>
              <w:t>ГАУ ЯО «Информационное агентство «Верхняя Волга»</w:t>
            </w:r>
          </w:p>
          <w:p w:rsidR="00160FB7" w:rsidRPr="00DB214F" w:rsidRDefault="00160FB7" w:rsidP="00792AE3">
            <w:pPr>
              <w:spacing w:after="0"/>
              <w:rPr>
                <w:rFonts w:ascii="Times New Roman" w:hAnsi="Times New Roman" w:cs="Times New Roman"/>
              </w:rPr>
            </w:pPr>
            <w:r w:rsidRPr="00DB214F">
              <w:rPr>
                <w:rFonts w:ascii="Times New Roman" w:hAnsi="Times New Roman" w:cs="Times New Roman"/>
              </w:rPr>
              <w:t>Юридический адрес: 150000, г. Ярославль, ул. Максимова, д. 17/27.</w:t>
            </w:r>
          </w:p>
          <w:p w:rsidR="00160FB7" w:rsidRPr="00DB214F" w:rsidRDefault="00160FB7" w:rsidP="00792AE3">
            <w:pPr>
              <w:spacing w:after="0"/>
              <w:rPr>
                <w:rFonts w:ascii="Times New Roman" w:hAnsi="Times New Roman" w:cs="Times New Roman"/>
              </w:rPr>
            </w:pPr>
            <w:r w:rsidRPr="00DB214F">
              <w:rPr>
                <w:rFonts w:ascii="Times New Roman" w:hAnsi="Times New Roman" w:cs="Times New Roman"/>
              </w:rPr>
              <w:t xml:space="preserve">Департамент финансов ЯО (ГАУ ЯО «Информационное агентство «Верхняя Волга», </w:t>
            </w:r>
            <w:r w:rsidRPr="00DB214F">
              <w:rPr>
                <w:rFonts w:ascii="Times New Roman" w:hAnsi="Times New Roman" w:cs="Times New Roman"/>
              </w:rPr>
              <w:lastRenderedPageBreak/>
              <w:t>л/с 920080016)</w:t>
            </w:r>
          </w:p>
          <w:p w:rsidR="00160FB7" w:rsidRPr="00DB214F" w:rsidRDefault="00160FB7" w:rsidP="00792AE3">
            <w:pPr>
              <w:spacing w:after="0"/>
              <w:rPr>
                <w:rFonts w:ascii="Times New Roman" w:hAnsi="Times New Roman" w:cs="Times New Roman"/>
              </w:rPr>
            </w:pPr>
            <w:r w:rsidRPr="00DB214F">
              <w:rPr>
                <w:rFonts w:ascii="Times New Roman" w:hAnsi="Times New Roman" w:cs="Times New Roman"/>
              </w:rPr>
              <w:t>ИНН 7604026974</w:t>
            </w:r>
          </w:p>
          <w:p w:rsidR="00160FB7" w:rsidRPr="00DB214F" w:rsidRDefault="00160FB7" w:rsidP="00792AE3">
            <w:pPr>
              <w:spacing w:after="0"/>
              <w:rPr>
                <w:rFonts w:ascii="Times New Roman" w:hAnsi="Times New Roman" w:cs="Times New Roman"/>
              </w:rPr>
            </w:pPr>
            <w:r w:rsidRPr="00DB214F">
              <w:rPr>
                <w:rFonts w:ascii="Times New Roman" w:hAnsi="Times New Roman" w:cs="Times New Roman"/>
              </w:rPr>
              <w:t>КПП 760401001</w:t>
            </w:r>
          </w:p>
          <w:p w:rsidR="00160FB7" w:rsidRPr="00DB214F" w:rsidRDefault="00160FB7" w:rsidP="00792AE3">
            <w:pPr>
              <w:spacing w:after="0"/>
              <w:rPr>
                <w:rFonts w:ascii="Times New Roman" w:hAnsi="Times New Roman" w:cs="Times New Roman"/>
              </w:rPr>
            </w:pPr>
            <w:proofErr w:type="spellStart"/>
            <w:r w:rsidRPr="00DB214F">
              <w:rPr>
                <w:rFonts w:ascii="Times New Roman" w:hAnsi="Times New Roman" w:cs="Times New Roman"/>
              </w:rPr>
              <w:t>р</w:t>
            </w:r>
            <w:proofErr w:type="spellEnd"/>
            <w:r w:rsidRPr="00DB214F">
              <w:rPr>
                <w:rFonts w:ascii="Times New Roman" w:hAnsi="Times New Roman" w:cs="Times New Roman"/>
              </w:rPr>
              <w:t>/с 40601810378883000001 ОТДЕЛЕНИЕ ЯРОСЛАВЛЬ Г.ЯРОСЛАВЛЬ</w:t>
            </w:r>
          </w:p>
          <w:p w:rsidR="00160FB7" w:rsidRPr="00DB214F" w:rsidRDefault="00160FB7" w:rsidP="00792AE3">
            <w:pPr>
              <w:spacing w:after="0"/>
              <w:rPr>
                <w:rFonts w:ascii="Times New Roman" w:hAnsi="Times New Roman" w:cs="Times New Roman"/>
              </w:rPr>
            </w:pPr>
            <w:r w:rsidRPr="00DB214F">
              <w:rPr>
                <w:rFonts w:ascii="Times New Roman" w:hAnsi="Times New Roman" w:cs="Times New Roman"/>
              </w:rPr>
              <w:t>БИК 047888001</w:t>
            </w:r>
          </w:p>
          <w:p w:rsidR="00160FB7" w:rsidRPr="00DB214F" w:rsidRDefault="00160FB7" w:rsidP="00792AE3">
            <w:pPr>
              <w:spacing w:after="0"/>
              <w:rPr>
                <w:rFonts w:ascii="Times New Roman" w:hAnsi="Times New Roman" w:cs="Times New Roman"/>
              </w:rPr>
            </w:pPr>
            <w:r w:rsidRPr="00DB214F">
              <w:rPr>
                <w:rFonts w:ascii="Times New Roman" w:hAnsi="Times New Roman" w:cs="Times New Roman"/>
              </w:rPr>
              <w:t>КОСГУ 00000000000000000130</w:t>
            </w:r>
          </w:p>
          <w:p w:rsidR="00160FB7" w:rsidRPr="00DB214F" w:rsidRDefault="00160FB7" w:rsidP="00792AE3">
            <w:pPr>
              <w:spacing w:after="0"/>
              <w:rPr>
                <w:rFonts w:ascii="Times New Roman" w:hAnsi="Times New Roman" w:cs="Times New Roman"/>
              </w:rPr>
            </w:pPr>
            <w:r w:rsidRPr="00DB214F">
              <w:rPr>
                <w:rFonts w:ascii="Times New Roman" w:hAnsi="Times New Roman" w:cs="Times New Roman"/>
              </w:rPr>
              <w:t>Директор</w:t>
            </w:r>
          </w:p>
          <w:p w:rsidR="001B4D85" w:rsidRPr="00DB214F" w:rsidRDefault="00160FB7" w:rsidP="00792AE3">
            <w:pPr>
              <w:spacing w:after="0"/>
              <w:rPr>
                <w:rFonts w:ascii="Times New Roman" w:hAnsi="Times New Roman" w:cs="Times New Roman"/>
              </w:rPr>
            </w:pPr>
            <w:r w:rsidRPr="00DB214F">
              <w:rPr>
                <w:rFonts w:ascii="Times New Roman" w:hAnsi="Times New Roman" w:cs="Times New Roman"/>
              </w:rPr>
              <w:t>_________</w:t>
            </w:r>
            <w:r w:rsidR="001B4D85" w:rsidRPr="00DB214F">
              <w:rPr>
                <w:rFonts w:ascii="Times New Roman" w:hAnsi="Times New Roman" w:cs="Times New Roman"/>
              </w:rPr>
              <w:t>_________________</w:t>
            </w:r>
            <w:r w:rsidRPr="00DB214F">
              <w:rPr>
                <w:rFonts w:ascii="Times New Roman" w:hAnsi="Times New Roman" w:cs="Times New Roman"/>
              </w:rPr>
              <w:t>__А.</w:t>
            </w:r>
            <w:r w:rsidR="00532898" w:rsidRPr="00DB214F">
              <w:rPr>
                <w:rFonts w:ascii="Times New Roman" w:hAnsi="Times New Roman" w:cs="Times New Roman"/>
              </w:rPr>
              <w:t>А. Катков</w:t>
            </w:r>
            <w:r w:rsidRPr="00DB214F">
              <w:rPr>
                <w:rFonts w:ascii="Times New Roman" w:hAnsi="Times New Roman" w:cs="Times New Roman"/>
              </w:rPr>
              <w:t xml:space="preserve"> </w:t>
            </w:r>
          </w:p>
          <w:p w:rsidR="00160FB7" w:rsidRPr="00DB214F" w:rsidRDefault="00160FB7" w:rsidP="00792AE3">
            <w:pPr>
              <w:spacing w:after="0"/>
              <w:rPr>
                <w:rFonts w:ascii="Times New Roman" w:hAnsi="Times New Roman" w:cs="Times New Roman"/>
              </w:rPr>
            </w:pPr>
            <w:r w:rsidRPr="00DB214F">
              <w:rPr>
                <w:rFonts w:ascii="Times New Roman" w:hAnsi="Times New Roman" w:cs="Times New Roman"/>
              </w:rPr>
              <w:t xml:space="preserve">м.п.                                                     </w:t>
            </w:r>
          </w:p>
          <w:p w:rsidR="00160FB7" w:rsidRPr="00DB214F" w:rsidRDefault="00160FB7" w:rsidP="00792AE3">
            <w:pPr>
              <w:widowControl w:val="0"/>
              <w:spacing w:after="0"/>
              <w:rPr>
                <w:rFonts w:ascii="Times New Roman" w:hAnsi="Times New Roman" w:cs="Times New Roman"/>
                <w:b/>
                <w:bCs/>
              </w:rPr>
            </w:pPr>
          </w:p>
          <w:p w:rsidR="00160FB7" w:rsidRPr="00DB214F" w:rsidRDefault="00160FB7" w:rsidP="00792AE3">
            <w:pPr>
              <w:widowControl w:val="0"/>
              <w:spacing w:after="0"/>
              <w:rPr>
                <w:rFonts w:ascii="Times New Roman" w:hAnsi="Times New Roman" w:cs="Times New Roman"/>
                <w:b/>
                <w:bCs/>
                <w:color w:val="000000"/>
              </w:rPr>
            </w:pPr>
          </w:p>
        </w:tc>
        <w:tc>
          <w:tcPr>
            <w:tcW w:w="5211" w:type="dxa"/>
            <w:tcBorders>
              <w:top w:val="nil"/>
              <w:left w:val="nil"/>
              <w:bottom w:val="nil"/>
              <w:right w:val="nil"/>
            </w:tcBorders>
          </w:tcPr>
          <w:p w:rsidR="00160FB7" w:rsidRPr="00DB214F" w:rsidRDefault="00160FB7" w:rsidP="00792AE3">
            <w:pPr>
              <w:widowControl w:val="0"/>
              <w:spacing w:after="0"/>
              <w:rPr>
                <w:rFonts w:ascii="Times New Roman" w:hAnsi="Times New Roman" w:cs="Times New Roman"/>
                <w:b/>
                <w:bCs/>
                <w:color w:val="000000"/>
              </w:rPr>
            </w:pPr>
            <w:r w:rsidRPr="00DB214F">
              <w:rPr>
                <w:rFonts w:ascii="Times New Roman" w:hAnsi="Times New Roman" w:cs="Times New Roman"/>
                <w:b/>
                <w:bCs/>
                <w:color w:val="000000"/>
              </w:rPr>
              <w:lastRenderedPageBreak/>
              <w:t>Исполнитель</w:t>
            </w:r>
          </w:p>
          <w:p w:rsidR="00160FB7" w:rsidRPr="00DB214F" w:rsidRDefault="00160FB7" w:rsidP="00792AE3">
            <w:pPr>
              <w:widowControl w:val="0"/>
              <w:spacing w:after="0"/>
              <w:rPr>
                <w:rFonts w:ascii="Times New Roman" w:hAnsi="Times New Roman" w:cs="Times New Roman"/>
              </w:rPr>
            </w:pPr>
          </w:p>
        </w:tc>
      </w:tr>
    </w:tbl>
    <w:p w:rsidR="00160FB7" w:rsidRDefault="00160FB7" w:rsidP="001B4D85">
      <w:pPr>
        <w:rPr>
          <w:rFonts w:ascii="Times New Roman" w:hAnsi="Times New Roman" w:cs="Times New Roman"/>
          <w:sz w:val="24"/>
          <w:szCs w:val="24"/>
        </w:rPr>
      </w:pPr>
    </w:p>
    <w:p w:rsidR="001B4D85" w:rsidRDefault="001B4D85" w:rsidP="00160FB7">
      <w:pPr>
        <w:ind w:left="2832"/>
        <w:jc w:val="right"/>
        <w:rPr>
          <w:rFonts w:ascii="Times New Roman" w:hAnsi="Times New Roman" w:cs="Times New Roman"/>
          <w:sz w:val="24"/>
          <w:szCs w:val="24"/>
        </w:rPr>
      </w:pPr>
    </w:p>
    <w:p w:rsidR="001B4D85" w:rsidRDefault="001B4D85" w:rsidP="00160FB7">
      <w:pPr>
        <w:ind w:left="2832"/>
        <w:jc w:val="right"/>
        <w:rPr>
          <w:rFonts w:ascii="Times New Roman" w:hAnsi="Times New Roman" w:cs="Times New Roman"/>
          <w:sz w:val="24"/>
          <w:szCs w:val="24"/>
        </w:rPr>
      </w:pPr>
    </w:p>
    <w:p w:rsidR="001B4D85" w:rsidRDefault="001B4D85" w:rsidP="00160FB7">
      <w:pPr>
        <w:ind w:left="2832"/>
        <w:jc w:val="right"/>
        <w:rPr>
          <w:rFonts w:ascii="Times New Roman" w:hAnsi="Times New Roman" w:cs="Times New Roman"/>
          <w:sz w:val="24"/>
          <w:szCs w:val="24"/>
        </w:rPr>
      </w:pPr>
    </w:p>
    <w:p w:rsidR="001B4D85" w:rsidRDefault="001B4D85"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DB214F" w:rsidRDefault="00DB214F" w:rsidP="00160FB7">
      <w:pPr>
        <w:ind w:left="2832"/>
        <w:jc w:val="right"/>
        <w:rPr>
          <w:rFonts w:ascii="Times New Roman" w:hAnsi="Times New Roman" w:cs="Times New Roman"/>
          <w:sz w:val="24"/>
          <w:szCs w:val="24"/>
        </w:rPr>
      </w:pPr>
    </w:p>
    <w:p w:rsidR="001B4D85" w:rsidRDefault="001B4D85" w:rsidP="00160FB7">
      <w:pPr>
        <w:ind w:left="2832"/>
        <w:jc w:val="right"/>
        <w:rPr>
          <w:rFonts w:ascii="Times New Roman" w:hAnsi="Times New Roman" w:cs="Times New Roman"/>
          <w:sz w:val="24"/>
          <w:szCs w:val="24"/>
        </w:rPr>
      </w:pPr>
    </w:p>
    <w:p w:rsidR="001B4D85" w:rsidRDefault="001B4D85" w:rsidP="001B4D85">
      <w:pPr>
        <w:spacing w:after="0"/>
        <w:jc w:val="right"/>
        <w:rPr>
          <w:rFonts w:ascii="Times New Roman" w:hAnsi="Times New Roman" w:cs="Times New Roman"/>
          <w:b/>
          <w:sz w:val="20"/>
          <w:szCs w:val="20"/>
        </w:rPr>
      </w:pPr>
    </w:p>
    <w:p w:rsidR="00160FB7" w:rsidRPr="001B4D85" w:rsidRDefault="00160FB7" w:rsidP="001B4D85">
      <w:pPr>
        <w:spacing w:after="0"/>
        <w:jc w:val="right"/>
        <w:rPr>
          <w:rFonts w:ascii="Times New Roman" w:hAnsi="Times New Roman" w:cs="Times New Roman"/>
          <w:b/>
          <w:sz w:val="20"/>
          <w:szCs w:val="20"/>
        </w:rPr>
      </w:pPr>
      <w:r w:rsidRPr="001B4D85">
        <w:rPr>
          <w:rFonts w:ascii="Times New Roman" w:hAnsi="Times New Roman" w:cs="Times New Roman"/>
          <w:b/>
          <w:sz w:val="20"/>
          <w:szCs w:val="20"/>
        </w:rPr>
        <w:lastRenderedPageBreak/>
        <w:t xml:space="preserve">Приложение № 1 к Договору </w:t>
      </w:r>
    </w:p>
    <w:p w:rsidR="00160FB7" w:rsidRDefault="00160FB7" w:rsidP="001B4D85">
      <w:pPr>
        <w:spacing w:after="0"/>
        <w:jc w:val="right"/>
        <w:rPr>
          <w:rFonts w:ascii="Times New Roman" w:hAnsi="Times New Roman" w:cs="Times New Roman"/>
          <w:b/>
          <w:sz w:val="20"/>
          <w:szCs w:val="20"/>
        </w:rPr>
      </w:pPr>
      <w:r w:rsidRPr="001B4D85">
        <w:rPr>
          <w:rFonts w:ascii="Times New Roman" w:hAnsi="Times New Roman" w:cs="Times New Roman"/>
          <w:b/>
          <w:sz w:val="20"/>
          <w:szCs w:val="20"/>
        </w:rPr>
        <w:t xml:space="preserve">                                                                            №_________ от «__» _______ 20__ г.</w:t>
      </w:r>
    </w:p>
    <w:p w:rsidR="001B4D85" w:rsidRPr="001B4D85" w:rsidRDefault="001B4D85" w:rsidP="001B4D85">
      <w:pPr>
        <w:spacing w:after="0"/>
        <w:jc w:val="right"/>
        <w:rPr>
          <w:rFonts w:ascii="Times New Roman" w:hAnsi="Times New Roman" w:cs="Times New Roman"/>
          <w:b/>
          <w:sz w:val="20"/>
          <w:szCs w:val="20"/>
        </w:rPr>
      </w:pPr>
    </w:p>
    <w:p w:rsidR="00160FB7" w:rsidRPr="00DB214F" w:rsidRDefault="00160FB7" w:rsidP="001B4D85">
      <w:pPr>
        <w:spacing w:after="0"/>
        <w:jc w:val="center"/>
        <w:rPr>
          <w:rFonts w:ascii="Times New Roman" w:hAnsi="Times New Roman" w:cs="Times New Roman"/>
          <w:b/>
          <w:bCs/>
          <w:sz w:val="24"/>
          <w:szCs w:val="24"/>
        </w:rPr>
      </w:pPr>
      <w:r w:rsidRPr="00DB214F">
        <w:rPr>
          <w:rFonts w:ascii="Times New Roman" w:hAnsi="Times New Roman" w:cs="Times New Roman"/>
          <w:b/>
          <w:bCs/>
          <w:sz w:val="24"/>
          <w:szCs w:val="24"/>
        </w:rPr>
        <w:t>ТЕХНИЧЕСКОЕ ЗАДАНИЕ</w:t>
      </w:r>
    </w:p>
    <w:p w:rsidR="00160FB7" w:rsidRPr="00DB214F" w:rsidRDefault="00160FB7" w:rsidP="001B4D85">
      <w:pPr>
        <w:spacing w:after="0"/>
        <w:jc w:val="center"/>
        <w:rPr>
          <w:rFonts w:ascii="Times New Roman" w:hAnsi="Times New Roman" w:cs="Times New Roman"/>
          <w:b/>
          <w:sz w:val="24"/>
          <w:szCs w:val="24"/>
        </w:rPr>
      </w:pPr>
      <w:r w:rsidRPr="00DB214F">
        <w:rPr>
          <w:rFonts w:ascii="Times New Roman" w:hAnsi="Times New Roman" w:cs="Times New Roman"/>
          <w:b/>
          <w:sz w:val="24"/>
          <w:szCs w:val="24"/>
        </w:rPr>
        <w:t>на информационные услуги с использованием экземпляров</w:t>
      </w:r>
    </w:p>
    <w:p w:rsidR="00160FB7" w:rsidRPr="00DB214F" w:rsidRDefault="00160FB7" w:rsidP="001B4D85">
      <w:pPr>
        <w:spacing w:after="0"/>
        <w:jc w:val="center"/>
        <w:rPr>
          <w:rFonts w:ascii="Times New Roman" w:hAnsi="Times New Roman" w:cs="Times New Roman"/>
          <w:b/>
          <w:sz w:val="24"/>
          <w:szCs w:val="24"/>
        </w:rPr>
      </w:pPr>
      <w:r w:rsidRPr="00DB214F">
        <w:rPr>
          <w:rFonts w:ascii="Times New Roman" w:hAnsi="Times New Roman" w:cs="Times New Roman"/>
          <w:b/>
          <w:sz w:val="24"/>
          <w:szCs w:val="24"/>
        </w:rPr>
        <w:t xml:space="preserve">справочной правовой системы </w:t>
      </w:r>
      <w:proofErr w:type="spellStart"/>
      <w:r w:rsidRPr="00DB214F">
        <w:rPr>
          <w:rFonts w:ascii="Times New Roman" w:hAnsi="Times New Roman" w:cs="Times New Roman"/>
          <w:b/>
          <w:sz w:val="24"/>
          <w:szCs w:val="24"/>
        </w:rPr>
        <w:t>КонсультантПлюс</w:t>
      </w:r>
      <w:proofErr w:type="spellEnd"/>
    </w:p>
    <w:p w:rsidR="001B4D85" w:rsidRDefault="001B4D85" w:rsidP="001B4D85">
      <w:pPr>
        <w:spacing w:after="0"/>
        <w:jc w:val="center"/>
        <w:rPr>
          <w:rFonts w:ascii="Times New Roman" w:hAnsi="Times New Roman" w:cs="Times New Roman"/>
          <w:sz w:val="24"/>
          <w:szCs w:val="24"/>
        </w:rPr>
      </w:pPr>
    </w:p>
    <w:p w:rsidR="00160FB7" w:rsidRDefault="00160FB7" w:rsidP="00160FB7">
      <w:pPr>
        <w:widowControl w:val="0"/>
        <w:numPr>
          <w:ilvl w:val="0"/>
          <w:numId w:val="2"/>
        </w:numPr>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УСЛУГ</w:t>
      </w:r>
    </w:p>
    <w:p w:rsidR="00160FB7" w:rsidRDefault="00160FB7" w:rsidP="00160FB7">
      <w:pPr>
        <w:pStyle w:val="a4"/>
        <w:spacing w:before="0" w:beforeAutospacing="0" w:after="0" w:afterAutospacing="0"/>
        <w:jc w:val="both"/>
        <w:rPr>
          <w:rFonts w:ascii="Times New Roman" w:hAnsi="Times New Roman"/>
        </w:rPr>
      </w:pPr>
      <w:r>
        <w:rPr>
          <w:rFonts w:ascii="Times New Roman" w:hAnsi="Times New Roman"/>
        </w:rPr>
        <w:t>Предоставление универсальной правовой информации, полностью включает все нормативные акты РФ, регулирующие все виды хозяйственной деятельности (в том числе банковскую, внешнеэкономическую, рынок ценных бумаг), акты официального разъяснения действующих норм, регулирующих отдельные сферы деятельности, иные правовые акты общего характера, а также акты отраслевого значения, законы СССР и другие нормативные акты советского периода, представляющие интерес в настоящее время.</w:t>
      </w:r>
    </w:p>
    <w:p w:rsidR="00160FB7" w:rsidRDefault="00160FB7" w:rsidP="00160FB7">
      <w:pPr>
        <w:pStyle w:val="a4"/>
        <w:spacing w:before="0" w:beforeAutospacing="0" w:after="0" w:afterAutospacing="0"/>
        <w:jc w:val="both"/>
        <w:rPr>
          <w:rFonts w:ascii="Times New Roman" w:hAnsi="Times New Roman"/>
        </w:rPr>
      </w:pPr>
    </w:p>
    <w:p w:rsidR="00160FB7" w:rsidRDefault="00160FB7" w:rsidP="00160FB7">
      <w:pPr>
        <w:keepNext/>
        <w:keepLines/>
        <w:widowControl w:val="0"/>
        <w:suppressLineNumbers/>
        <w:suppressAutoHyphens/>
        <w:rPr>
          <w:rFonts w:ascii="Times New Roman" w:hAnsi="Times New Roman" w:cs="Times New Roman"/>
          <w:b/>
          <w:bCs/>
          <w:sz w:val="24"/>
          <w:szCs w:val="24"/>
        </w:rPr>
      </w:pPr>
      <w:r>
        <w:rPr>
          <w:rFonts w:ascii="Times New Roman" w:hAnsi="Times New Roman" w:cs="Times New Roman"/>
          <w:b/>
          <w:bCs/>
          <w:sz w:val="24"/>
          <w:szCs w:val="24"/>
        </w:rPr>
        <w:t>1.1. Спецификация экземпляров справочной правовой системы Консультант Плюс:</w:t>
      </w:r>
    </w:p>
    <w:tbl>
      <w:tblPr>
        <w:tblW w:w="10273" w:type="dxa"/>
        <w:tblInd w:w="-667" w:type="dxa"/>
        <w:tblLayout w:type="fixed"/>
        <w:tblLook w:val="04A0"/>
      </w:tblPr>
      <w:tblGrid>
        <w:gridCol w:w="329"/>
        <w:gridCol w:w="290"/>
        <w:gridCol w:w="6252"/>
        <w:gridCol w:w="2268"/>
        <w:gridCol w:w="1134"/>
      </w:tblGrid>
      <w:tr w:rsidR="00556087" w:rsidRPr="00D06574" w:rsidTr="00556087">
        <w:trPr>
          <w:trHeight w:val="199"/>
        </w:trPr>
        <w:tc>
          <w:tcPr>
            <w:tcW w:w="32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56087" w:rsidRPr="00DB1C1A" w:rsidRDefault="00556087" w:rsidP="00792AE3">
            <w:r w:rsidRPr="00DB1C1A">
              <w:t> </w:t>
            </w:r>
          </w:p>
        </w:tc>
        <w:tc>
          <w:tcPr>
            <w:tcW w:w="6542" w:type="dxa"/>
            <w:gridSpan w:val="2"/>
            <w:tcBorders>
              <w:top w:val="single" w:sz="4" w:space="0" w:color="auto"/>
              <w:left w:val="nil"/>
              <w:bottom w:val="single" w:sz="8" w:space="0" w:color="auto"/>
              <w:right w:val="single" w:sz="8" w:space="0" w:color="000000"/>
            </w:tcBorders>
            <w:shd w:val="clear" w:color="auto" w:fill="auto"/>
            <w:vAlign w:val="center"/>
            <w:hideMark/>
          </w:tcPr>
          <w:p w:rsidR="00556087" w:rsidRPr="00D06574" w:rsidRDefault="00556087" w:rsidP="00792AE3">
            <w:pPr>
              <w:jc w:val="center"/>
              <w:rPr>
                <w:rFonts w:ascii="Times New Roman" w:hAnsi="Times New Roman" w:cs="Times New Roman"/>
                <w:b/>
              </w:rPr>
            </w:pPr>
            <w:r w:rsidRPr="00D06574">
              <w:rPr>
                <w:rFonts w:ascii="Times New Roman" w:hAnsi="Times New Roman" w:cs="Times New Roman"/>
                <w:b/>
              </w:rPr>
              <w:t xml:space="preserve">Наименование СПС </w:t>
            </w:r>
            <w:proofErr w:type="spellStart"/>
            <w:r w:rsidRPr="00D06574">
              <w:rPr>
                <w:rFonts w:ascii="Times New Roman" w:hAnsi="Times New Roman" w:cs="Times New Roman"/>
                <w:b/>
              </w:rPr>
              <w:t>КонсультантПлюс</w:t>
            </w:r>
            <w:proofErr w:type="spellEnd"/>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556087" w:rsidRPr="00D06574" w:rsidRDefault="00556087" w:rsidP="00792AE3">
            <w:pPr>
              <w:jc w:val="center"/>
              <w:rPr>
                <w:rFonts w:ascii="Times New Roman" w:hAnsi="Times New Roman" w:cs="Times New Roman"/>
                <w:b/>
              </w:rPr>
            </w:pPr>
            <w:r w:rsidRPr="00D06574">
              <w:rPr>
                <w:rFonts w:ascii="Times New Roman" w:hAnsi="Times New Roman" w:cs="Times New Roman"/>
                <w:b/>
              </w:rPr>
              <w:t>Версия СПС</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556087" w:rsidRPr="00D06574" w:rsidRDefault="00556087" w:rsidP="00792AE3">
            <w:pPr>
              <w:jc w:val="center"/>
              <w:rPr>
                <w:rFonts w:ascii="Times New Roman" w:hAnsi="Times New Roman" w:cs="Times New Roman"/>
                <w:b/>
              </w:rPr>
            </w:pPr>
            <w:r w:rsidRPr="00D06574">
              <w:rPr>
                <w:rFonts w:ascii="Times New Roman" w:hAnsi="Times New Roman" w:cs="Times New Roman"/>
                <w:b/>
              </w:rPr>
              <w:t xml:space="preserve">Кол-во, </w:t>
            </w:r>
            <w:proofErr w:type="spellStart"/>
            <w:r w:rsidRPr="00D06574">
              <w:rPr>
                <w:rFonts w:ascii="Times New Roman" w:hAnsi="Times New Roman" w:cs="Times New Roman"/>
                <w:b/>
              </w:rPr>
              <w:t>шт</w:t>
            </w:r>
            <w:proofErr w:type="spellEnd"/>
          </w:p>
        </w:tc>
      </w:tr>
      <w:tr w:rsidR="00556087" w:rsidRPr="00D06574" w:rsidTr="00556087">
        <w:trPr>
          <w:trHeight w:val="199"/>
        </w:trPr>
        <w:tc>
          <w:tcPr>
            <w:tcW w:w="329" w:type="dxa"/>
            <w:vMerge w:val="restart"/>
            <w:tcBorders>
              <w:top w:val="single" w:sz="4" w:space="0" w:color="auto"/>
              <w:left w:val="single" w:sz="4" w:space="0" w:color="auto"/>
              <w:bottom w:val="nil"/>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t>1</w:t>
            </w:r>
          </w:p>
        </w:tc>
        <w:tc>
          <w:tcPr>
            <w:tcW w:w="6542" w:type="dxa"/>
            <w:gridSpan w:val="2"/>
            <w:tcBorders>
              <w:top w:val="single" w:sz="4" w:space="0" w:color="auto"/>
              <w:left w:val="nil"/>
              <w:bottom w:val="nil"/>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СС </w:t>
            </w:r>
            <w:proofErr w:type="spellStart"/>
            <w:r w:rsidRPr="00D06574">
              <w:rPr>
                <w:rFonts w:ascii="Times New Roman" w:hAnsi="Times New Roman" w:cs="Times New Roman"/>
              </w:rPr>
              <w:t>КонсультантПлюс:Консультации</w:t>
            </w:r>
            <w:proofErr w:type="spellEnd"/>
            <w:r w:rsidRPr="00D06574">
              <w:rPr>
                <w:rFonts w:ascii="Times New Roman" w:hAnsi="Times New Roman" w:cs="Times New Roman"/>
              </w:rPr>
              <w:t xml:space="preserve"> для бюджетных организаций</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сетевая однопользовательская</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vMerge/>
            <w:tcBorders>
              <w:top w:val="single" w:sz="4" w:space="0" w:color="auto"/>
              <w:left w:val="single" w:sz="4" w:space="0" w:color="auto"/>
              <w:bottom w:val="nil"/>
              <w:right w:val="single" w:sz="4" w:space="0" w:color="auto"/>
            </w:tcBorders>
            <w:vAlign w:val="center"/>
            <w:hideMark/>
          </w:tcPr>
          <w:p w:rsidR="00556087" w:rsidRPr="001B4D85" w:rsidRDefault="00556087" w:rsidP="00792AE3">
            <w:pPr>
              <w:rPr>
                <w:rFonts w:ascii="Times New Roman" w:hAnsi="Times New Roman" w:cs="Times New Roman"/>
              </w:rPr>
            </w:pPr>
          </w:p>
        </w:tc>
        <w:tc>
          <w:tcPr>
            <w:tcW w:w="6542" w:type="dxa"/>
            <w:gridSpan w:val="2"/>
            <w:tcBorders>
              <w:top w:val="nil"/>
              <w:left w:val="nil"/>
              <w:bottom w:val="nil"/>
              <w:right w:val="single" w:sz="4" w:space="0" w:color="auto"/>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включая</w:t>
            </w:r>
          </w:p>
        </w:tc>
        <w:tc>
          <w:tcPr>
            <w:tcW w:w="2268" w:type="dxa"/>
            <w:vMerge/>
            <w:tcBorders>
              <w:top w:val="single" w:sz="4" w:space="0" w:color="auto"/>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r>
      <w:tr w:rsidR="00556087" w:rsidRPr="00D06574" w:rsidTr="00556087">
        <w:trPr>
          <w:trHeight w:val="199"/>
        </w:trPr>
        <w:tc>
          <w:tcPr>
            <w:tcW w:w="329" w:type="dxa"/>
            <w:vMerge/>
            <w:tcBorders>
              <w:top w:val="single" w:sz="4" w:space="0" w:color="auto"/>
              <w:left w:val="single" w:sz="4" w:space="0" w:color="auto"/>
              <w:bottom w:val="nil"/>
              <w:right w:val="single" w:sz="4" w:space="0" w:color="auto"/>
            </w:tcBorders>
            <w:vAlign w:val="center"/>
            <w:hideMark/>
          </w:tcPr>
          <w:p w:rsidR="00556087" w:rsidRPr="001B4D85" w:rsidRDefault="00556087" w:rsidP="00792AE3">
            <w:pPr>
              <w:rPr>
                <w:rFonts w:ascii="Times New Roman" w:hAnsi="Times New Roman" w:cs="Times New Roman"/>
              </w:rPr>
            </w:pPr>
          </w:p>
        </w:tc>
        <w:tc>
          <w:tcPr>
            <w:tcW w:w="290" w:type="dxa"/>
            <w:tcBorders>
              <w:top w:val="nil"/>
              <w:left w:val="nil"/>
              <w:bottom w:val="nil"/>
              <w:right w:val="single" w:sz="4" w:space="0" w:color="auto"/>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w:t>
            </w:r>
          </w:p>
        </w:tc>
        <w:tc>
          <w:tcPr>
            <w:tcW w:w="6252" w:type="dxa"/>
            <w:tcBorders>
              <w:top w:val="nil"/>
              <w:left w:val="nil"/>
              <w:bottom w:val="nil"/>
              <w:right w:val="nil"/>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Путеводитель по бюджетному учету и налогам,</w:t>
            </w:r>
            <w:r w:rsidRPr="00D06574">
              <w:rPr>
                <w:rFonts w:ascii="Times New Roman" w:hAnsi="Times New Roman" w:cs="Times New Roman"/>
              </w:rPr>
              <w:br/>
              <w:t>Вопросы-ответы (бюджетные организации),</w:t>
            </w:r>
            <w:r w:rsidRPr="00D06574">
              <w:rPr>
                <w:rFonts w:ascii="Times New Roman" w:hAnsi="Times New Roman" w:cs="Times New Roman"/>
              </w:rPr>
              <w:br/>
              <w:t>Корреспонденция счетов (бюджетные организации),</w:t>
            </w:r>
            <w:r w:rsidRPr="00D06574">
              <w:rPr>
                <w:rFonts w:ascii="Times New Roman" w:hAnsi="Times New Roman" w:cs="Times New Roman"/>
              </w:rPr>
              <w:br/>
              <w:t>Пресса и книги (бюджетные организации)</w:t>
            </w:r>
          </w:p>
        </w:tc>
        <w:tc>
          <w:tcPr>
            <w:tcW w:w="2268" w:type="dxa"/>
            <w:vMerge/>
            <w:tcBorders>
              <w:top w:val="single" w:sz="4" w:space="0" w:color="auto"/>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r>
      <w:tr w:rsidR="00556087" w:rsidRPr="00D06574" w:rsidTr="00556087">
        <w:trPr>
          <w:trHeight w:val="199"/>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t>2</w:t>
            </w:r>
          </w:p>
        </w:tc>
        <w:tc>
          <w:tcPr>
            <w:tcW w:w="6542" w:type="dxa"/>
            <w:gridSpan w:val="2"/>
            <w:tcBorders>
              <w:top w:val="single" w:sz="4" w:space="0" w:color="auto"/>
              <w:left w:val="nil"/>
              <w:bottom w:val="nil"/>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СС </w:t>
            </w:r>
            <w:proofErr w:type="spellStart"/>
            <w:r w:rsidRPr="00D06574">
              <w:rPr>
                <w:rFonts w:ascii="Times New Roman" w:hAnsi="Times New Roman" w:cs="Times New Roman"/>
              </w:rPr>
              <w:t>КонсультантСудебная</w:t>
            </w:r>
            <w:proofErr w:type="spellEnd"/>
            <w:r w:rsidRPr="00D06574">
              <w:rPr>
                <w:rFonts w:ascii="Times New Roman" w:hAnsi="Times New Roman" w:cs="Times New Roman"/>
              </w:rPr>
              <w:t xml:space="preserve"> </w:t>
            </w:r>
            <w:proofErr w:type="spellStart"/>
            <w:r w:rsidRPr="00D06574">
              <w:rPr>
                <w:rFonts w:ascii="Times New Roman" w:hAnsi="Times New Roman" w:cs="Times New Roman"/>
              </w:rPr>
              <w:t>Практика:Суды</w:t>
            </w:r>
            <w:proofErr w:type="spellEnd"/>
            <w:r w:rsidRPr="00D06574">
              <w:rPr>
                <w:rFonts w:ascii="Times New Roman" w:hAnsi="Times New Roman" w:cs="Times New Roman"/>
              </w:rPr>
              <w:t xml:space="preserve"> общей юрисдикции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сетевая однопользовательская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t>3</w:t>
            </w:r>
          </w:p>
        </w:tc>
        <w:tc>
          <w:tcPr>
            <w:tcW w:w="6542" w:type="dxa"/>
            <w:gridSpan w:val="2"/>
            <w:tcBorders>
              <w:top w:val="single" w:sz="4" w:space="0" w:color="auto"/>
              <w:left w:val="nil"/>
              <w:bottom w:val="single" w:sz="4" w:space="0" w:color="auto"/>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СПС </w:t>
            </w:r>
            <w:proofErr w:type="spellStart"/>
            <w:r w:rsidRPr="00D06574">
              <w:rPr>
                <w:rFonts w:ascii="Times New Roman" w:hAnsi="Times New Roman" w:cs="Times New Roman"/>
              </w:rPr>
              <w:t>КонсультантПлюс:Ярославский</w:t>
            </w:r>
            <w:proofErr w:type="spellEnd"/>
            <w:r w:rsidRPr="00D06574">
              <w:rPr>
                <w:rFonts w:ascii="Times New Roman" w:hAnsi="Times New Roman" w:cs="Times New Roman"/>
              </w:rPr>
              <w:t xml:space="preserve"> выпуск</w:t>
            </w:r>
          </w:p>
        </w:tc>
        <w:tc>
          <w:tcPr>
            <w:tcW w:w="2268" w:type="dxa"/>
            <w:tcBorders>
              <w:top w:val="nil"/>
              <w:left w:val="nil"/>
              <w:bottom w:val="single" w:sz="4"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сеть малая</w:t>
            </w:r>
          </w:p>
        </w:tc>
        <w:tc>
          <w:tcPr>
            <w:tcW w:w="1134" w:type="dxa"/>
            <w:tcBorders>
              <w:top w:val="nil"/>
              <w:left w:val="nil"/>
              <w:bottom w:val="single" w:sz="4"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vMerge w:val="restart"/>
            <w:tcBorders>
              <w:top w:val="nil"/>
              <w:left w:val="single" w:sz="4" w:space="0" w:color="auto"/>
              <w:bottom w:val="nil"/>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t>4</w:t>
            </w:r>
          </w:p>
        </w:tc>
        <w:tc>
          <w:tcPr>
            <w:tcW w:w="6542" w:type="dxa"/>
            <w:gridSpan w:val="2"/>
            <w:tcBorders>
              <w:top w:val="single" w:sz="4" w:space="0" w:color="auto"/>
              <w:left w:val="nil"/>
              <w:bottom w:val="nil"/>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СПС Консультант Бизнес: Версия </w:t>
            </w:r>
            <w:proofErr w:type="spellStart"/>
            <w:r w:rsidRPr="00D06574">
              <w:rPr>
                <w:rFonts w:ascii="Times New Roman" w:hAnsi="Times New Roman" w:cs="Times New Roman"/>
              </w:rPr>
              <w:t>Проф</w:t>
            </w:r>
            <w:proofErr w:type="spellEnd"/>
          </w:p>
        </w:tc>
        <w:tc>
          <w:tcPr>
            <w:tcW w:w="2268" w:type="dxa"/>
            <w:vMerge w:val="restart"/>
            <w:tcBorders>
              <w:top w:val="nil"/>
              <w:left w:val="single" w:sz="4" w:space="0" w:color="auto"/>
              <w:bottom w:val="nil"/>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сеть малая</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vMerge/>
            <w:tcBorders>
              <w:top w:val="nil"/>
              <w:left w:val="single" w:sz="4" w:space="0" w:color="auto"/>
              <w:bottom w:val="nil"/>
              <w:right w:val="single" w:sz="4" w:space="0" w:color="auto"/>
            </w:tcBorders>
            <w:vAlign w:val="center"/>
            <w:hideMark/>
          </w:tcPr>
          <w:p w:rsidR="00556087" w:rsidRPr="00DB1C1A" w:rsidRDefault="00556087" w:rsidP="00792AE3"/>
        </w:tc>
        <w:tc>
          <w:tcPr>
            <w:tcW w:w="6542" w:type="dxa"/>
            <w:gridSpan w:val="2"/>
            <w:tcBorders>
              <w:top w:val="nil"/>
              <w:left w:val="nil"/>
              <w:bottom w:val="nil"/>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включая</w:t>
            </w:r>
          </w:p>
        </w:tc>
        <w:tc>
          <w:tcPr>
            <w:tcW w:w="2268" w:type="dxa"/>
            <w:vMerge/>
            <w:tcBorders>
              <w:top w:val="nil"/>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c>
          <w:tcPr>
            <w:tcW w:w="1134" w:type="dxa"/>
            <w:vMerge/>
            <w:tcBorders>
              <w:top w:val="nil"/>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r>
      <w:tr w:rsidR="00556087" w:rsidRPr="00D06574" w:rsidTr="00556087">
        <w:trPr>
          <w:trHeight w:val="199"/>
        </w:trPr>
        <w:tc>
          <w:tcPr>
            <w:tcW w:w="329" w:type="dxa"/>
            <w:vMerge/>
            <w:tcBorders>
              <w:top w:val="nil"/>
              <w:left w:val="single" w:sz="4" w:space="0" w:color="auto"/>
              <w:bottom w:val="nil"/>
              <w:right w:val="single" w:sz="4" w:space="0" w:color="auto"/>
            </w:tcBorders>
            <w:vAlign w:val="center"/>
            <w:hideMark/>
          </w:tcPr>
          <w:p w:rsidR="00556087" w:rsidRPr="00DB1C1A" w:rsidRDefault="00556087" w:rsidP="00792AE3"/>
        </w:tc>
        <w:tc>
          <w:tcPr>
            <w:tcW w:w="290" w:type="dxa"/>
            <w:tcBorders>
              <w:top w:val="nil"/>
              <w:left w:val="nil"/>
              <w:bottom w:val="nil"/>
              <w:right w:val="nil"/>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w:t>
            </w:r>
          </w:p>
        </w:tc>
        <w:tc>
          <w:tcPr>
            <w:tcW w:w="6252" w:type="dxa"/>
            <w:tcBorders>
              <w:top w:val="nil"/>
              <w:left w:val="single" w:sz="4" w:space="0" w:color="auto"/>
              <w:bottom w:val="nil"/>
              <w:right w:val="single" w:sz="4" w:space="0" w:color="auto"/>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Российское законодательство (Версия </w:t>
            </w:r>
            <w:proofErr w:type="spellStart"/>
            <w:r w:rsidRPr="00D06574">
              <w:rPr>
                <w:rFonts w:ascii="Times New Roman" w:hAnsi="Times New Roman" w:cs="Times New Roman"/>
              </w:rPr>
              <w:t>Проф</w:t>
            </w:r>
            <w:proofErr w:type="spellEnd"/>
            <w:r w:rsidRPr="00D06574">
              <w:rPr>
                <w:rFonts w:ascii="Times New Roman" w:hAnsi="Times New Roman" w:cs="Times New Roman"/>
              </w:rPr>
              <w:t>),</w:t>
            </w:r>
            <w:r w:rsidRPr="00D06574">
              <w:rPr>
                <w:rFonts w:ascii="Times New Roman" w:hAnsi="Times New Roman" w:cs="Times New Roman"/>
              </w:rPr>
              <w:br/>
              <w:t>Решения госорганов по спорным ситуациям,</w:t>
            </w:r>
            <w:r w:rsidRPr="00D06574">
              <w:rPr>
                <w:rFonts w:ascii="Times New Roman" w:hAnsi="Times New Roman" w:cs="Times New Roman"/>
              </w:rPr>
              <w:br/>
              <w:t>Правовые позиции высших судов,</w:t>
            </w:r>
            <w:r w:rsidRPr="00D06574">
              <w:rPr>
                <w:rFonts w:ascii="Times New Roman" w:hAnsi="Times New Roman" w:cs="Times New Roman"/>
              </w:rPr>
              <w:br/>
              <w:t>Решения высших судов,</w:t>
            </w:r>
            <w:r w:rsidRPr="00D06574">
              <w:rPr>
                <w:rFonts w:ascii="Times New Roman" w:hAnsi="Times New Roman" w:cs="Times New Roman"/>
              </w:rPr>
              <w:br/>
              <w:t>Суд по интеллектуальным правам,</w:t>
            </w:r>
            <w:r w:rsidRPr="00D06574">
              <w:rPr>
                <w:rFonts w:ascii="Times New Roman" w:hAnsi="Times New Roman" w:cs="Times New Roman"/>
              </w:rPr>
              <w:br/>
              <w:t>Судебная практика для бухгалтера,</w:t>
            </w:r>
            <w:r w:rsidRPr="00D06574">
              <w:rPr>
                <w:rFonts w:ascii="Times New Roman" w:hAnsi="Times New Roman" w:cs="Times New Roman"/>
              </w:rPr>
              <w:br/>
              <w:t>Путеводитель по налогам,</w:t>
            </w:r>
            <w:r w:rsidRPr="00D06574">
              <w:rPr>
                <w:rFonts w:ascii="Times New Roman" w:hAnsi="Times New Roman" w:cs="Times New Roman"/>
              </w:rPr>
              <w:br/>
              <w:t>Путеводитель по кадровым вопросам,</w:t>
            </w:r>
            <w:r w:rsidRPr="00D06574">
              <w:rPr>
                <w:rFonts w:ascii="Times New Roman" w:hAnsi="Times New Roman" w:cs="Times New Roman"/>
              </w:rPr>
              <w:br/>
              <w:t>Путеводитель по сделкам,</w:t>
            </w:r>
            <w:r w:rsidRPr="00D06574">
              <w:rPr>
                <w:rFonts w:ascii="Times New Roman" w:hAnsi="Times New Roman" w:cs="Times New Roman"/>
              </w:rPr>
              <w:br/>
              <w:t>Вопросы-ответы (Финансист),</w:t>
            </w:r>
            <w:r w:rsidRPr="00D06574">
              <w:rPr>
                <w:rFonts w:ascii="Times New Roman" w:hAnsi="Times New Roman" w:cs="Times New Roman"/>
              </w:rPr>
              <w:br/>
              <w:t>Бухгалтерская пресса и книги,</w:t>
            </w:r>
            <w:r w:rsidRPr="00D06574">
              <w:rPr>
                <w:rFonts w:ascii="Times New Roman" w:hAnsi="Times New Roman" w:cs="Times New Roman"/>
              </w:rPr>
              <w:br/>
              <w:t>Постатейные комментарии и книги,</w:t>
            </w:r>
            <w:r w:rsidRPr="00D06574">
              <w:rPr>
                <w:rFonts w:ascii="Times New Roman" w:hAnsi="Times New Roman" w:cs="Times New Roman"/>
              </w:rPr>
              <w:br/>
              <w:t>Путеводитель по договорной работе,</w:t>
            </w:r>
            <w:r w:rsidRPr="00D06574">
              <w:rPr>
                <w:rFonts w:ascii="Times New Roman" w:hAnsi="Times New Roman" w:cs="Times New Roman"/>
              </w:rPr>
              <w:br/>
            </w:r>
            <w:r w:rsidRPr="00D06574">
              <w:rPr>
                <w:rFonts w:ascii="Times New Roman" w:hAnsi="Times New Roman" w:cs="Times New Roman"/>
              </w:rPr>
              <w:lastRenderedPageBreak/>
              <w:t>Путеводитель по судебной практике (ГК РФ),</w:t>
            </w:r>
            <w:r w:rsidRPr="00D06574">
              <w:rPr>
                <w:rFonts w:ascii="Times New Roman" w:hAnsi="Times New Roman" w:cs="Times New Roman"/>
              </w:rPr>
              <w:br/>
              <w:t>Путеводитель по корпоративным процедурам,</w:t>
            </w:r>
            <w:r w:rsidRPr="00D06574">
              <w:rPr>
                <w:rFonts w:ascii="Times New Roman" w:hAnsi="Times New Roman" w:cs="Times New Roman"/>
              </w:rPr>
              <w:br/>
              <w:t>Путеводитель по корпоративным спорам,</w:t>
            </w:r>
            <w:r w:rsidRPr="00D06574">
              <w:rPr>
                <w:rFonts w:ascii="Times New Roman" w:hAnsi="Times New Roman" w:cs="Times New Roman"/>
              </w:rPr>
              <w:br/>
              <w:t>Путеводитель по трудовым спорам,</w:t>
            </w:r>
            <w:r w:rsidRPr="00D06574">
              <w:rPr>
                <w:rFonts w:ascii="Times New Roman" w:hAnsi="Times New Roman" w:cs="Times New Roman"/>
              </w:rPr>
              <w:br/>
              <w:t xml:space="preserve">Путеводитель по </w:t>
            </w:r>
            <w:proofErr w:type="spellStart"/>
            <w:r w:rsidRPr="00D06574">
              <w:rPr>
                <w:rFonts w:ascii="Times New Roman" w:hAnsi="Times New Roman" w:cs="Times New Roman"/>
              </w:rPr>
              <w:t>госуслугам</w:t>
            </w:r>
            <w:proofErr w:type="spellEnd"/>
            <w:r w:rsidRPr="00D06574">
              <w:rPr>
                <w:rFonts w:ascii="Times New Roman" w:hAnsi="Times New Roman" w:cs="Times New Roman"/>
              </w:rPr>
              <w:t xml:space="preserve"> для юридических лиц,</w:t>
            </w:r>
            <w:r w:rsidRPr="00D06574">
              <w:rPr>
                <w:rFonts w:ascii="Times New Roman" w:hAnsi="Times New Roman" w:cs="Times New Roman"/>
              </w:rPr>
              <w:br/>
              <w:t>Путеводитель по контрактной системе в сфере закупок,</w:t>
            </w:r>
            <w:r w:rsidRPr="00D06574">
              <w:rPr>
                <w:rFonts w:ascii="Times New Roman" w:hAnsi="Times New Roman" w:cs="Times New Roman"/>
              </w:rPr>
              <w:br/>
              <w:t>Путеводитель по спорам в сфере закупок,</w:t>
            </w:r>
            <w:r w:rsidRPr="00D06574">
              <w:rPr>
                <w:rFonts w:ascii="Times New Roman" w:hAnsi="Times New Roman" w:cs="Times New Roman"/>
              </w:rPr>
              <w:br/>
              <w:t>Юридическая пресса</w:t>
            </w:r>
          </w:p>
        </w:tc>
        <w:tc>
          <w:tcPr>
            <w:tcW w:w="2268" w:type="dxa"/>
            <w:vMerge/>
            <w:tcBorders>
              <w:top w:val="nil"/>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c>
          <w:tcPr>
            <w:tcW w:w="1134" w:type="dxa"/>
            <w:vMerge/>
            <w:tcBorders>
              <w:top w:val="nil"/>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r>
      <w:tr w:rsidR="00556087" w:rsidRPr="00D06574" w:rsidTr="00556087">
        <w:trPr>
          <w:trHeight w:val="199"/>
        </w:trPr>
        <w:tc>
          <w:tcPr>
            <w:tcW w:w="329" w:type="dxa"/>
            <w:vMerge w:val="restart"/>
            <w:tcBorders>
              <w:top w:val="single" w:sz="8" w:space="0" w:color="auto"/>
              <w:left w:val="single" w:sz="4" w:space="0" w:color="auto"/>
              <w:bottom w:val="nil"/>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lastRenderedPageBreak/>
              <w:t>5</w:t>
            </w:r>
          </w:p>
        </w:tc>
        <w:tc>
          <w:tcPr>
            <w:tcW w:w="6542" w:type="dxa"/>
            <w:gridSpan w:val="2"/>
            <w:tcBorders>
              <w:top w:val="single" w:sz="8" w:space="0" w:color="auto"/>
              <w:left w:val="nil"/>
              <w:bottom w:val="nil"/>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СПС </w:t>
            </w:r>
            <w:proofErr w:type="spellStart"/>
            <w:r w:rsidRPr="00D06574">
              <w:rPr>
                <w:rFonts w:ascii="Times New Roman" w:hAnsi="Times New Roman" w:cs="Times New Roman"/>
              </w:rPr>
              <w:t>КонсультантЮрист</w:t>
            </w:r>
            <w:proofErr w:type="spellEnd"/>
          </w:p>
        </w:tc>
        <w:tc>
          <w:tcPr>
            <w:tcW w:w="2268" w:type="dxa"/>
            <w:vMerge w:val="restart"/>
            <w:tcBorders>
              <w:top w:val="single" w:sz="8" w:space="0" w:color="auto"/>
              <w:left w:val="single" w:sz="4" w:space="0" w:color="auto"/>
              <w:bottom w:val="nil"/>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vMerge/>
            <w:tcBorders>
              <w:top w:val="single" w:sz="8" w:space="0" w:color="auto"/>
              <w:left w:val="single" w:sz="4" w:space="0" w:color="auto"/>
              <w:bottom w:val="nil"/>
              <w:right w:val="single" w:sz="4" w:space="0" w:color="auto"/>
            </w:tcBorders>
            <w:vAlign w:val="center"/>
            <w:hideMark/>
          </w:tcPr>
          <w:p w:rsidR="00556087" w:rsidRPr="00DB1C1A" w:rsidRDefault="00556087" w:rsidP="00792AE3"/>
        </w:tc>
        <w:tc>
          <w:tcPr>
            <w:tcW w:w="6542" w:type="dxa"/>
            <w:gridSpan w:val="2"/>
            <w:tcBorders>
              <w:top w:val="nil"/>
              <w:left w:val="nil"/>
              <w:bottom w:val="nil"/>
              <w:right w:val="single" w:sz="4" w:space="0" w:color="auto"/>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включая</w:t>
            </w:r>
          </w:p>
        </w:tc>
        <w:tc>
          <w:tcPr>
            <w:tcW w:w="2268" w:type="dxa"/>
            <w:vMerge/>
            <w:tcBorders>
              <w:top w:val="single" w:sz="8" w:space="0" w:color="auto"/>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c>
          <w:tcPr>
            <w:tcW w:w="1134" w:type="dxa"/>
            <w:vMerge/>
            <w:tcBorders>
              <w:top w:val="single" w:sz="8" w:space="0" w:color="auto"/>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r>
      <w:tr w:rsidR="00556087" w:rsidRPr="00D06574" w:rsidTr="00556087">
        <w:trPr>
          <w:trHeight w:val="199"/>
        </w:trPr>
        <w:tc>
          <w:tcPr>
            <w:tcW w:w="329" w:type="dxa"/>
            <w:vMerge/>
            <w:tcBorders>
              <w:top w:val="single" w:sz="8" w:space="0" w:color="auto"/>
              <w:left w:val="single" w:sz="4" w:space="0" w:color="auto"/>
              <w:bottom w:val="nil"/>
              <w:right w:val="single" w:sz="4" w:space="0" w:color="auto"/>
            </w:tcBorders>
            <w:vAlign w:val="center"/>
            <w:hideMark/>
          </w:tcPr>
          <w:p w:rsidR="00556087" w:rsidRPr="00DB1C1A" w:rsidRDefault="00556087" w:rsidP="00792AE3"/>
        </w:tc>
        <w:tc>
          <w:tcPr>
            <w:tcW w:w="290" w:type="dxa"/>
            <w:tcBorders>
              <w:top w:val="nil"/>
              <w:left w:val="nil"/>
              <w:bottom w:val="nil"/>
              <w:right w:val="single" w:sz="4" w:space="0" w:color="auto"/>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w:t>
            </w:r>
          </w:p>
        </w:tc>
        <w:tc>
          <w:tcPr>
            <w:tcW w:w="6252" w:type="dxa"/>
            <w:tcBorders>
              <w:top w:val="nil"/>
              <w:left w:val="nil"/>
              <w:bottom w:val="nil"/>
              <w:right w:val="single" w:sz="4" w:space="0" w:color="auto"/>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Российское законодательство,</w:t>
            </w:r>
            <w:r w:rsidRPr="00D06574">
              <w:rPr>
                <w:rFonts w:ascii="Times New Roman" w:hAnsi="Times New Roman" w:cs="Times New Roman"/>
              </w:rPr>
              <w:br/>
              <w:t>Решения высших судов,</w:t>
            </w:r>
            <w:r w:rsidRPr="00D06574">
              <w:rPr>
                <w:rFonts w:ascii="Times New Roman" w:hAnsi="Times New Roman" w:cs="Times New Roman"/>
              </w:rPr>
              <w:br/>
              <w:t>Суд по интеллектуальным правам,</w:t>
            </w:r>
            <w:r w:rsidRPr="00D06574">
              <w:rPr>
                <w:rFonts w:ascii="Times New Roman" w:hAnsi="Times New Roman" w:cs="Times New Roman"/>
              </w:rPr>
              <w:br/>
              <w:t>Решения госорганов по спорным ситуациям,</w:t>
            </w:r>
            <w:r w:rsidRPr="00D06574">
              <w:rPr>
                <w:rFonts w:ascii="Times New Roman" w:hAnsi="Times New Roman" w:cs="Times New Roman"/>
              </w:rPr>
              <w:br/>
              <w:t>Правовые позиции высших судов,</w:t>
            </w:r>
            <w:r w:rsidRPr="00D06574">
              <w:rPr>
                <w:rFonts w:ascii="Times New Roman" w:hAnsi="Times New Roman" w:cs="Times New Roman"/>
              </w:rPr>
              <w:br/>
              <w:t>Постатейные комментарии и книги,</w:t>
            </w:r>
            <w:r w:rsidRPr="00D06574">
              <w:rPr>
                <w:rFonts w:ascii="Times New Roman" w:hAnsi="Times New Roman" w:cs="Times New Roman"/>
              </w:rPr>
              <w:br/>
              <w:t>Путеводитель по договорной работе,</w:t>
            </w:r>
            <w:r w:rsidRPr="00D06574">
              <w:rPr>
                <w:rFonts w:ascii="Times New Roman" w:hAnsi="Times New Roman" w:cs="Times New Roman"/>
              </w:rPr>
              <w:br/>
              <w:t>Путеводитель по судебной практике (ГК РФ),</w:t>
            </w:r>
            <w:r w:rsidRPr="00D06574">
              <w:rPr>
                <w:rFonts w:ascii="Times New Roman" w:hAnsi="Times New Roman" w:cs="Times New Roman"/>
              </w:rPr>
              <w:br/>
              <w:t>Путеводитель по корпоративным процедурам,</w:t>
            </w:r>
            <w:r w:rsidRPr="00D06574">
              <w:rPr>
                <w:rFonts w:ascii="Times New Roman" w:hAnsi="Times New Roman" w:cs="Times New Roman"/>
              </w:rPr>
              <w:br/>
              <w:t>Путеводитель по корпоративным спорам,</w:t>
            </w:r>
            <w:r w:rsidRPr="00D06574">
              <w:rPr>
                <w:rFonts w:ascii="Times New Roman" w:hAnsi="Times New Roman" w:cs="Times New Roman"/>
              </w:rPr>
              <w:br/>
              <w:t>Путеводитель по трудовым спорам,</w:t>
            </w:r>
            <w:r w:rsidRPr="00D06574">
              <w:rPr>
                <w:rFonts w:ascii="Times New Roman" w:hAnsi="Times New Roman" w:cs="Times New Roman"/>
              </w:rPr>
              <w:br/>
              <w:t xml:space="preserve">Путеводитель по </w:t>
            </w:r>
            <w:proofErr w:type="spellStart"/>
            <w:r w:rsidRPr="00D06574">
              <w:rPr>
                <w:rFonts w:ascii="Times New Roman" w:hAnsi="Times New Roman" w:cs="Times New Roman"/>
              </w:rPr>
              <w:t>госуслугам</w:t>
            </w:r>
            <w:proofErr w:type="spellEnd"/>
            <w:r w:rsidRPr="00D06574">
              <w:rPr>
                <w:rFonts w:ascii="Times New Roman" w:hAnsi="Times New Roman" w:cs="Times New Roman"/>
              </w:rPr>
              <w:t xml:space="preserve"> для юридических лиц,</w:t>
            </w:r>
            <w:r w:rsidRPr="00D06574">
              <w:rPr>
                <w:rFonts w:ascii="Times New Roman" w:hAnsi="Times New Roman" w:cs="Times New Roman"/>
              </w:rPr>
              <w:br/>
              <w:t>Путеводитель по контрактной системе в сфере закупок,</w:t>
            </w:r>
            <w:r w:rsidRPr="00D06574">
              <w:rPr>
                <w:rFonts w:ascii="Times New Roman" w:hAnsi="Times New Roman" w:cs="Times New Roman"/>
              </w:rPr>
              <w:br/>
              <w:t>Путеводитель по спорам в сфере закупок,</w:t>
            </w:r>
            <w:r w:rsidRPr="00D06574">
              <w:rPr>
                <w:rFonts w:ascii="Times New Roman" w:hAnsi="Times New Roman" w:cs="Times New Roman"/>
              </w:rPr>
              <w:br/>
              <w:t>Юридическая пресса</w:t>
            </w:r>
          </w:p>
        </w:tc>
        <w:tc>
          <w:tcPr>
            <w:tcW w:w="2268" w:type="dxa"/>
            <w:vMerge/>
            <w:tcBorders>
              <w:top w:val="single" w:sz="8" w:space="0" w:color="auto"/>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c>
          <w:tcPr>
            <w:tcW w:w="1134" w:type="dxa"/>
            <w:vMerge/>
            <w:tcBorders>
              <w:top w:val="single" w:sz="8" w:space="0" w:color="auto"/>
              <w:left w:val="single" w:sz="4" w:space="0" w:color="auto"/>
              <w:bottom w:val="nil"/>
              <w:right w:val="single" w:sz="4" w:space="0" w:color="auto"/>
            </w:tcBorders>
            <w:vAlign w:val="center"/>
            <w:hideMark/>
          </w:tcPr>
          <w:p w:rsidR="00556087" w:rsidRPr="00D06574" w:rsidRDefault="00556087" w:rsidP="00792AE3">
            <w:pPr>
              <w:rPr>
                <w:rFonts w:ascii="Times New Roman" w:hAnsi="Times New Roman" w:cs="Times New Roman"/>
              </w:rPr>
            </w:pPr>
          </w:p>
        </w:tc>
      </w:tr>
      <w:tr w:rsidR="00556087" w:rsidRPr="00D06574" w:rsidTr="00556087">
        <w:trPr>
          <w:trHeight w:val="199"/>
        </w:trPr>
        <w:tc>
          <w:tcPr>
            <w:tcW w:w="32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t>6</w:t>
            </w:r>
          </w:p>
        </w:tc>
        <w:tc>
          <w:tcPr>
            <w:tcW w:w="6542" w:type="dxa"/>
            <w:gridSpan w:val="2"/>
            <w:tcBorders>
              <w:top w:val="single" w:sz="4" w:space="0" w:color="auto"/>
              <w:left w:val="nil"/>
              <w:bottom w:val="single" w:sz="8" w:space="0" w:color="auto"/>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СПС </w:t>
            </w:r>
            <w:proofErr w:type="spellStart"/>
            <w:r w:rsidRPr="00D06574">
              <w:rPr>
                <w:rFonts w:ascii="Times New Roman" w:hAnsi="Times New Roman" w:cs="Times New Roman"/>
              </w:rPr>
              <w:t>КонсультантПлюс:Ярославский</w:t>
            </w:r>
            <w:proofErr w:type="spellEnd"/>
            <w:r w:rsidRPr="00D06574">
              <w:rPr>
                <w:rFonts w:ascii="Times New Roman" w:hAnsi="Times New Roman" w:cs="Times New Roman"/>
              </w:rPr>
              <w:t xml:space="preserve"> выпуск</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t>7</w:t>
            </w:r>
          </w:p>
        </w:tc>
        <w:tc>
          <w:tcPr>
            <w:tcW w:w="6542" w:type="dxa"/>
            <w:gridSpan w:val="2"/>
            <w:tcBorders>
              <w:top w:val="single" w:sz="8" w:space="0" w:color="auto"/>
              <w:left w:val="nil"/>
              <w:bottom w:val="nil"/>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СС </w:t>
            </w:r>
            <w:proofErr w:type="spellStart"/>
            <w:r w:rsidRPr="00D06574">
              <w:rPr>
                <w:rFonts w:ascii="Times New Roman" w:hAnsi="Times New Roman" w:cs="Times New Roman"/>
              </w:rPr>
              <w:t>КонсультантСудебная</w:t>
            </w:r>
            <w:proofErr w:type="spellEnd"/>
            <w:r w:rsidRPr="00D06574">
              <w:rPr>
                <w:rFonts w:ascii="Times New Roman" w:hAnsi="Times New Roman" w:cs="Times New Roman"/>
              </w:rPr>
              <w:t xml:space="preserve"> </w:t>
            </w:r>
            <w:proofErr w:type="spellStart"/>
            <w:r w:rsidRPr="00D06574">
              <w:rPr>
                <w:rFonts w:ascii="Times New Roman" w:hAnsi="Times New Roman" w:cs="Times New Roman"/>
              </w:rPr>
              <w:t>Практика:Суды</w:t>
            </w:r>
            <w:proofErr w:type="spellEnd"/>
            <w:r w:rsidRPr="00D06574">
              <w:rPr>
                <w:rFonts w:ascii="Times New Roman" w:hAnsi="Times New Roman" w:cs="Times New Roman"/>
              </w:rPr>
              <w:t xml:space="preserve"> общей юрисдикции</w:t>
            </w:r>
          </w:p>
        </w:tc>
        <w:tc>
          <w:tcPr>
            <w:tcW w:w="2268" w:type="dxa"/>
            <w:tcBorders>
              <w:top w:val="nil"/>
              <w:left w:val="nil"/>
              <w:bottom w:val="single" w:sz="4"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1134" w:type="dxa"/>
            <w:tcBorders>
              <w:top w:val="nil"/>
              <w:left w:val="nil"/>
              <w:bottom w:val="single" w:sz="4"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t>8</w:t>
            </w:r>
          </w:p>
        </w:tc>
        <w:tc>
          <w:tcPr>
            <w:tcW w:w="6542" w:type="dxa"/>
            <w:gridSpan w:val="2"/>
            <w:tcBorders>
              <w:top w:val="single" w:sz="4" w:space="0" w:color="auto"/>
              <w:left w:val="nil"/>
              <w:bottom w:val="single" w:sz="4" w:space="0" w:color="auto"/>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СПС </w:t>
            </w:r>
            <w:proofErr w:type="spellStart"/>
            <w:r w:rsidRPr="00D06574">
              <w:rPr>
                <w:rFonts w:ascii="Times New Roman" w:hAnsi="Times New Roman" w:cs="Times New Roman"/>
              </w:rPr>
              <w:t>КонсультантПлюс:Ярославский</w:t>
            </w:r>
            <w:proofErr w:type="spellEnd"/>
            <w:r w:rsidRPr="00D06574">
              <w:rPr>
                <w:rFonts w:ascii="Times New Roman" w:hAnsi="Times New Roman" w:cs="Times New Roman"/>
              </w:rPr>
              <w:t xml:space="preserve"> выпуск</w:t>
            </w:r>
          </w:p>
        </w:tc>
        <w:tc>
          <w:tcPr>
            <w:tcW w:w="2268" w:type="dxa"/>
            <w:tcBorders>
              <w:top w:val="nil"/>
              <w:left w:val="nil"/>
              <w:bottom w:val="single" w:sz="4"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1134" w:type="dxa"/>
            <w:tcBorders>
              <w:top w:val="nil"/>
              <w:left w:val="nil"/>
              <w:bottom w:val="single" w:sz="4" w:space="0" w:color="auto"/>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vMerge w:val="restart"/>
            <w:tcBorders>
              <w:top w:val="nil"/>
              <w:left w:val="single" w:sz="4" w:space="0" w:color="auto"/>
              <w:bottom w:val="single" w:sz="4" w:space="0" w:color="000000"/>
              <w:right w:val="single" w:sz="4" w:space="0" w:color="auto"/>
            </w:tcBorders>
            <w:shd w:val="clear" w:color="auto" w:fill="auto"/>
            <w:vAlign w:val="center"/>
            <w:hideMark/>
          </w:tcPr>
          <w:p w:rsidR="00556087" w:rsidRPr="001B4D85" w:rsidRDefault="00556087" w:rsidP="00792AE3">
            <w:pPr>
              <w:jc w:val="center"/>
              <w:rPr>
                <w:rFonts w:ascii="Times New Roman" w:hAnsi="Times New Roman" w:cs="Times New Roman"/>
              </w:rPr>
            </w:pPr>
            <w:r w:rsidRPr="001B4D85">
              <w:rPr>
                <w:rFonts w:ascii="Times New Roman" w:hAnsi="Times New Roman" w:cs="Times New Roman"/>
              </w:rPr>
              <w:t>9</w:t>
            </w:r>
          </w:p>
        </w:tc>
        <w:tc>
          <w:tcPr>
            <w:tcW w:w="6542" w:type="dxa"/>
            <w:gridSpan w:val="2"/>
            <w:tcBorders>
              <w:top w:val="nil"/>
              <w:left w:val="nil"/>
              <w:bottom w:val="nil"/>
              <w:right w:val="single" w:sz="4" w:space="0" w:color="000000"/>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 xml:space="preserve">СПС Консультант Юрист: Версия </w:t>
            </w:r>
            <w:proofErr w:type="spellStart"/>
            <w:r w:rsidRPr="00D06574">
              <w:rPr>
                <w:rFonts w:ascii="Times New Roman" w:hAnsi="Times New Roman" w:cs="Times New Roman"/>
              </w:rPr>
              <w:t>Проф</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proofErr w:type="spellStart"/>
            <w:r w:rsidRPr="00D06574">
              <w:rPr>
                <w:rFonts w:ascii="Times New Roman" w:hAnsi="Times New Roman" w:cs="Times New Roman"/>
              </w:rPr>
              <w:t>флеш</w:t>
            </w:r>
            <w:proofErr w:type="spellEnd"/>
            <w:r w:rsidRPr="00D06574">
              <w:rPr>
                <w:rFonts w:ascii="Times New Roman" w:hAnsi="Times New Roman" w:cs="Times New Roman"/>
              </w:rPr>
              <w:t xml:space="preserve"> версия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56087" w:rsidRPr="00D06574" w:rsidRDefault="00556087" w:rsidP="00792AE3">
            <w:pPr>
              <w:jc w:val="center"/>
              <w:rPr>
                <w:rFonts w:ascii="Times New Roman" w:hAnsi="Times New Roman" w:cs="Times New Roman"/>
              </w:rPr>
            </w:pPr>
            <w:r w:rsidRPr="00D06574">
              <w:rPr>
                <w:rFonts w:ascii="Times New Roman" w:hAnsi="Times New Roman" w:cs="Times New Roman"/>
              </w:rPr>
              <w:t>1</w:t>
            </w:r>
          </w:p>
        </w:tc>
      </w:tr>
      <w:tr w:rsidR="00556087" w:rsidRPr="00D06574" w:rsidTr="00556087">
        <w:trPr>
          <w:trHeight w:val="199"/>
        </w:trPr>
        <w:tc>
          <w:tcPr>
            <w:tcW w:w="329" w:type="dxa"/>
            <w:vMerge/>
            <w:tcBorders>
              <w:top w:val="nil"/>
              <w:left w:val="single" w:sz="4" w:space="0" w:color="auto"/>
              <w:bottom w:val="single" w:sz="4" w:space="0" w:color="000000"/>
              <w:right w:val="single" w:sz="4" w:space="0" w:color="auto"/>
            </w:tcBorders>
            <w:vAlign w:val="center"/>
            <w:hideMark/>
          </w:tcPr>
          <w:p w:rsidR="00556087" w:rsidRPr="00D06574" w:rsidRDefault="00556087" w:rsidP="00792AE3">
            <w:pPr>
              <w:rPr>
                <w:rFonts w:ascii="Times New Roman" w:hAnsi="Times New Roman" w:cs="Times New Roman"/>
              </w:rPr>
            </w:pPr>
          </w:p>
        </w:tc>
        <w:tc>
          <w:tcPr>
            <w:tcW w:w="6542" w:type="dxa"/>
            <w:gridSpan w:val="2"/>
            <w:tcBorders>
              <w:top w:val="nil"/>
              <w:left w:val="nil"/>
              <w:bottom w:val="nil"/>
              <w:right w:val="single" w:sz="4" w:space="0" w:color="auto"/>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включая</w:t>
            </w:r>
          </w:p>
        </w:tc>
        <w:tc>
          <w:tcPr>
            <w:tcW w:w="2268" w:type="dxa"/>
            <w:vMerge/>
            <w:tcBorders>
              <w:top w:val="nil"/>
              <w:left w:val="single" w:sz="4" w:space="0" w:color="auto"/>
              <w:bottom w:val="single" w:sz="4" w:space="0" w:color="000000"/>
              <w:right w:val="single" w:sz="4" w:space="0" w:color="auto"/>
            </w:tcBorders>
            <w:vAlign w:val="center"/>
            <w:hideMark/>
          </w:tcPr>
          <w:p w:rsidR="00556087" w:rsidRPr="00D06574" w:rsidRDefault="00556087" w:rsidP="00792AE3">
            <w:pPr>
              <w:rPr>
                <w:rFonts w:ascii="Times New Roman" w:hAnsi="Times New Roman" w:cs="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556087" w:rsidRPr="00D06574" w:rsidRDefault="00556087" w:rsidP="00792AE3">
            <w:pPr>
              <w:rPr>
                <w:rFonts w:ascii="Times New Roman" w:hAnsi="Times New Roman" w:cs="Times New Roman"/>
              </w:rPr>
            </w:pPr>
          </w:p>
        </w:tc>
      </w:tr>
      <w:tr w:rsidR="00556087" w:rsidRPr="00D06574" w:rsidTr="00556087">
        <w:trPr>
          <w:trHeight w:val="199"/>
        </w:trPr>
        <w:tc>
          <w:tcPr>
            <w:tcW w:w="329" w:type="dxa"/>
            <w:vMerge/>
            <w:tcBorders>
              <w:top w:val="nil"/>
              <w:left w:val="single" w:sz="4" w:space="0" w:color="auto"/>
              <w:bottom w:val="single" w:sz="4" w:space="0" w:color="000000"/>
              <w:right w:val="single" w:sz="4" w:space="0" w:color="auto"/>
            </w:tcBorders>
            <w:vAlign w:val="center"/>
            <w:hideMark/>
          </w:tcPr>
          <w:p w:rsidR="00556087" w:rsidRPr="00D06574" w:rsidRDefault="00556087" w:rsidP="00792AE3">
            <w:pPr>
              <w:rPr>
                <w:rFonts w:ascii="Times New Roman" w:hAnsi="Times New Roman" w:cs="Times New Roman"/>
              </w:rPr>
            </w:pPr>
          </w:p>
        </w:tc>
        <w:tc>
          <w:tcPr>
            <w:tcW w:w="290" w:type="dxa"/>
            <w:tcBorders>
              <w:top w:val="nil"/>
              <w:left w:val="nil"/>
              <w:bottom w:val="single" w:sz="4" w:space="0" w:color="auto"/>
              <w:right w:val="single" w:sz="4" w:space="0" w:color="auto"/>
            </w:tcBorders>
            <w:shd w:val="clear" w:color="auto" w:fill="auto"/>
            <w:vAlign w:val="center"/>
            <w:hideMark/>
          </w:tcPr>
          <w:p w:rsidR="00556087" w:rsidRPr="00D06574" w:rsidRDefault="00556087" w:rsidP="00792AE3">
            <w:pPr>
              <w:rPr>
                <w:rFonts w:ascii="Times New Roman" w:hAnsi="Times New Roman" w:cs="Times New Roman"/>
              </w:rPr>
            </w:pPr>
            <w:r w:rsidRPr="00D06574">
              <w:rPr>
                <w:rFonts w:ascii="Times New Roman" w:hAnsi="Times New Roman" w:cs="Times New Roman"/>
              </w:rPr>
              <w:t>-</w:t>
            </w:r>
          </w:p>
        </w:tc>
        <w:tc>
          <w:tcPr>
            <w:tcW w:w="6252" w:type="dxa"/>
            <w:tcBorders>
              <w:top w:val="nil"/>
              <w:left w:val="nil"/>
              <w:bottom w:val="single" w:sz="4" w:space="0" w:color="auto"/>
              <w:right w:val="single" w:sz="4" w:space="0" w:color="auto"/>
            </w:tcBorders>
            <w:shd w:val="clear" w:color="auto" w:fill="auto"/>
            <w:vAlign w:val="center"/>
            <w:hideMark/>
          </w:tcPr>
          <w:p w:rsidR="00556087" w:rsidRDefault="00556087" w:rsidP="00792AE3">
            <w:pPr>
              <w:rPr>
                <w:rFonts w:ascii="Times New Roman" w:hAnsi="Times New Roman" w:cs="Times New Roman"/>
              </w:rPr>
            </w:pPr>
            <w:r w:rsidRPr="00D06574">
              <w:rPr>
                <w:rFonts w:ascii="Times New Roman" w:hAnsi="Times New Roman" w:cs="Times New Roman"/>
              </w:rPr>
              <w:t xml:space="preserve">Российское законодательство (Версия </w:t>
            </w:r>
            <w:proofErr w:type="spellStart"/>
            <w:r w:rsidRPr="00D06574">
              <w:rPr>
                <w:rFonts w:ascii="Times New Roman" w:hAnsi="Times New Roman" w:cs="Times New Roman"/>
              </w:rPr>
              <w:t>Проф</w:t>
            </w:r>
            <w:proofErr w:type="spellEnd"/>
            <w:r w:rsidRPr="00D06574">
              <w:rPr>
                <w:rFonts w:ascii="Times New Roman" w:hAnsi="Times New Roman" w:cs="Times New Roman"/>
              </w:rPr>
              <w:t>),</w:t>
            </w:r>
            <w:r w:rsidRPr="00D06574">
              <w:rPr>
                <w:rFonts w:ascii="Times New Roman" w:hAnsi="Times New Roman" w:cs="Times New Roman"/>
              </w:rPr>
              <w:br/>
              <w:t>Решения госорганов по спорным ситуациям,</w:t>
            </w:r>
            <w:r w:rsidRPr="00D06574">
              <w:rPr>
                <w:rFonts w:ascii="Times New Roman" w:hAnsi="Times New Roman" w:cs="Times New Roman"/>
              </w:rPr>
              <w:br/>
              <w:t>Правовые позиции высших судов,</w:t>
            </w:r>
            <w:r w:rsidRPr="00D06574">
              <w:rPr>
                <w:rFonts w:ascii="Times New Roman" w:hAnsi="Times New Roman" w:cs="Times New Roman"/>
              </w:rPr>
              <w:br/>
              <w:t>Решения высших судов,</w:t>
            </w:r>
            <w:r w:rsidRPr="00D06574">
              <w:rPr>
                <w:rFonts w:ascii="Times New Roman" w:hAnsi="Times New Roman" w:cs="Times New Roman"/>
              </w:rPr>
              <w:br/>
              <w:t>Суд по интеллектуальным правам,</w:t>
            </w:r>
            <w:r w:rsidRPr="00D06574">
              <w:rPr>
                <w:rFonts w:ascii="Times New Roman" w:hAnsi="Times New Roman" w:cs="Times New Roman"/>
              </w:rPr>
              <w:br/>
              <w:t>Постатейные комментарии и книги,</w:t>
            </w:r>
            <w:r w:rsidRPr="00D06574">
              <w:rPr>
                <w:rFonts w:ascii="Times New Roman" w:hAnsi="Times New Roman" w:cs="Times New Roman"/>
              </w:rPr>
              <w:br/>
              <w:t>Путеводитель по договорной работе,</w:t>
            </w:r>
            <w:r w:rsidRPr="00D06574">
              <w:rPr>
                <w:rFonts w:ascii="Times New Roman" w:hAnsi="Times New Roman" w:cs="Times New Roman"/>
              </w:rPr>
              <w:br/>
              <w:t>Путеводитель по судебной практике (ГК РФ),</w:t>
            </w:r>
            <w:r w:rsidRPr="00D06574">
              <w:rPr>
                <w:rFonts w:ascii="Times New Roman" w:hAnsi="Times New Roman" w:cs="Times New Roman"/>
              </w:rPr>
              <w:br/>
              <w:t>Путеводитель по корпоративным процедурам,</w:t>
            </w:r>
            <w:r w:rsidRPr="00D06574">
              <w:rPr>
                <w:rFonts w:ascii="Times New Roman" w:hAnsi="Times New Roman" w:cs="Times New Roman"/>
              </w:rPr>
              <w:br/>
              <w:t>Путеводитель по корпоративным спорам,</w:t>
            </w:r>
            <w:r w:rsidRPr="00D06574">
              <w:rPr>
                <w:rFonts w:ascii="Times New Roman" w:hAnsi="Times New Roman" w:cs="Times New Roman"/>
              </w:rPr>
              <w:br/>
              <w:t>Путеводитель по трудовым спорам,</w:t>
            </w:r>
            <w:r w:rsidRPr="00D06574">
              <w:rPr>
                <w:rFonts w:ascii="Times New Roman" w:hAnsi="Times New Roman" w:cs="Times New Roman"/>
              </w:rPr>
              <w:br/>
              <w:t xml:space="preserve">Путеводитель по </w:t>
            </w:r>
            <w:proofErr w:type="spellStart"/>
            <w:r w:rsidRPr="00D06574">
              <w:rPr>
                <w:rFonts w:ascii="Times New Roman" w:hAnsi="Times New Roman" w:cs="Times New Roman"/>
              </w:rPr>
              <w:t>госуслугам</w:t>
            </w:r>
            <w:proofErr w:type="spellEnd"/>
            <w:r w:rsidRPr="00D06574">
              <w:rPr>
                <w:rFonts w:ascii="Times New Roman" w:hAnsi="Times New Roman" w:cs="Times New Roman"/>
              </w:rPr>
              <w:t xml:space="preserve"> для юридических лиц,</w:t>
            </w:r>
            <w:r w:rsidRPr="00D06574">
              <w:rPr>
                <w:rFonts w:ascii="Times New Roman" w:hAnsi="Times New Roman" w:cs="Times New Roman"/>
              </w:rPr>
              <w:br/>
              <w:t>Путеводитель по контрактной системе в сфере закупок,</w:t>
            </w:r>
            <w:r w:rsidRPr="00D06574">
              <w:rPr>
                <w:rFonts w:ascii="Times New Roman" w:hAnsi="Times New Roman" w:cs="Times New Roman"/>
              </w:rPr>
              <w:br/>
            </w:r>
            <w:r w:rsidRPr="00D06574">
              <w:rPr>
                <w:rFonts w:ascii="Times New Roman" w:hAnsi="Times New Roman" w:cs="Times New Roman"/>
              </w:rPr>
              <w:lastRenderedPageBreak/>
              <w:t>Путеводитель по спорам в сфере закупок,</w:t>
            </w:r>
            <w:r w:rsidRPr="00D06574">
              <w:rPr>
                <w:rFonts w:ascii="Times New Roman" w:hAnsi="Times New Roman" w:cs="Times New Roman"/>
              </w:rPr>
              <w:br/>
              <w:t>Юридическая пресса</w:t>
            </w:r>
          </w:p>
          <w:p w:rsidR="00556087" w:rsidRDefault="00556087" w:rsidP="00792AE3">
            <w:pPr>
              <w:rPr>
                <w:rFonts w:ascii="Times New Roman" w:hAnsi="Times New Roman" w:cs="Times New Roman"/>
              </w:rPr>
            </w:pPr>
          </w:p>
          <w:p w:rsidR="00556087" w:rsidRPr="00D06574" w:rsidRDefault="00556087" w:rsidP="00792AE3">
            <w:pPr>
              <w:jc w:val="right"/>
              <w:rPr>
                <w:rFonts w:ascii="Times New Roman" w:hAnsi="Times New Roman" w:cs="Times New Roman"/>
              </w:rPr>
            </w:pPr>
            <w:r>
              <w:rPr>
                <w:rFonts w:ascii="Times New Roman" w:hAnsi="Times New Roman" w:cs="Times New Roman"/>
              </w:rPr>
              <w:t xml:space="preserve">                                                  </w:t>
            </w:r>
            <w:r w:rsidRPr="005B21B7">
              <w:rPr>
                <w:rFonts w:ascii="Times New Roman" w:hAnsi="Times New Roman" w:cs="Times New Roman"/>
                <w:b/>
              </w:rPr>
              <w:t>ИТОГО</w:t>
            </w:r>
          </w:p>
        </w:tc>
        <w:tc>
          <w:tcPr>
            <w:tcW w:w="2268" w:type="dxa"/>
            <w:vMerge/>
            <w:tcBorders>
              <w:top w:val="nil"/>
              <w:left w:val="single" w:sz="4" w:space="0" w:color="auto"/>
              <w:bottom w:val="single" w:sz="4" w:space="0" w:color="000000"/>
              <w:right w:val="single" w:sz="4" w:space="0" w:color="auto"/>
            </w:tcBorders>
            <w:vAlign w:val="center"/>
            <w:hideMark/>
          </w:tcPr>
          <w:p w:rsidR="00556087" w:rsidRPr="00D06574" w:rsidRDefault="00556087" w:rsidP="00792AE3">
            <w:pPr>
              <w:rPr>
                <w:rFonts w:ascii="Times New Roman" w:hAnsi="Times New Roman" w:cs="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556087" w:rsidRPr="00D06574" w:rsidRDefault="00556087" w:rsidP="00792AE3">
            <w:pPr>
              <w:rPr>
                <w:rFonts w:ascii="Times New Roman" w:hAnsi="Times New Roman" w:cs="Times New Roman"/>
              </w:rPr>
            </w:pPr>
          </w:p>
        </w:tc>
      </w:tr>
    </w:tbl>
    <w:p w:rsidR="001B4D85" w:rsidRDefault="001B4D85" w:rsidP="00160FB7">
      <w:pPr>
        <w:jc w:val="both"/>
        <w:rPr>
          <w:rFonts w:ascii="Times New Roman" w:hAnsi="Times New Roman" w:cs="Times New Roman"/>
          <w:b/>
          <w:bCs/>
        </w:rPr>
      </w:pPr>
    </w:p>
    <w:p w:rsidR="00160FB7" w:rsidRDefault="00160FB7" w:rsidP="00160FB7">
      <w:pPr>
        <w:jc w:val="both"/>
        <w:rPr>
          <w:b/>
        </w:rPr>
      </w:pPr>
      <w:r>
        <w:rPr>
          <w:rFonts w:ascii="Times New Roman" w:hAnsi="Times New Roman" w:cs="Times New Roman"/>
          <w:b/>
          <w:bCs/>
          <w:sz w:val="24"/>
          <w:szCs w:val="24"/>
        </w:rPr>
        <w:t>1.2. Требования к наполнению и содержанию справочной правовой системы Консультант Плюс:</w:t>
      </w:r>
      <w:r>
        <w:rPr>
          <w:b/>
        </w:rPr>
        <w:t xml:space="preserve"> </w:t>
      </w:r>
    </w:p>
    <w:tbl>
      <w:tblPr>
        <w:tblpPr w:leftFromText="180" w:rightFromText="180" w:vertAnchor="text" w:horzAnchor="margin" w:tblpXSpec="center" w:tblpY="127"/>
        <w:tblW w:w="10657" w:type="dxa"/>
        <w:tblLook w:val="04A0"/>
      </w:tblPr>
      <w:tblGrid>
        <w:gridCol w:w="6"/>
        <w:gridCol w:w="520"/>
        <w:gridCol w:w="60"/>
        <w:gridCol w:w="162"/>
        <w:gridCol w:w="9909"/>
      </w:tblGrid>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 xml:space="preserve">СПС </w:t>
            </w:r>
            <w:proofErr w:type="spellStart"/>
            <w:r w:rsidRPr="00A76C16">
              <w:rPr>
                <w:rFonts w:ascii="Times New Roman" w:hAnsi="Times New Roman" w:cs="Times New Roman"/>
                <w:b/>
              </w:rPr>
              <w:t>КонсультантБизнес:ВерсияПРОФ</w:t>
            </w:r>
            <w:proofErr w:type="spellEnd"/>
          </w:p>
        </w:tc>
      </w:tr>
      <w:tr w:rsidR="00160FB7" w:rsidRPr="00556087" w:rsidTr="00792AE3">
        <w:trPr>
          <w:trHeight w:val="199"/>
        </w:trPr>
        <w:tc>
          <w:tcPr>
            <w:tcW w:w="10657" w:type="dxa"/>
            <w:gridSpan w:val="5"/>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включает в себя:</w:t>
            </w:r>
          </w:p>
        </w:tc>
      </w:tr>
      <w:tr w:rsidR="00160FB7" w:rsidRPr="00556087" w:rsidTr="00792AE3">
        <w:trPr>
          <w:trHeight w:val="199"/>
        </w:trPr>
        <w:tc>
          <w:tcPr>
            <w:tcW w:w="10657" w:type="dxa"/>
            <w:gridSpan w:val="5"/>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Российское законодательство</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A76C16">
              <w:rPr>
                <w:rFonts w:ascii="Times New Roman" w:hAnsi="Times New Roman" w:cs="Times New Roman"/>
              </w:rPr>
              <w:br/>
              <w:t>Содержит федеральное законодательство РФ:</w:t>
            </w:r>
            <w:r w:rsidRPr="00A76C16">
              <w:rPr>
                <w:rFonts w:ascii="Times New Roman" w:hAnsi="Times New Roman" w:cs="Times New Roman"/>
              </w:rPr>
              <w:br/>
              <w:t>нормативные акты РФ, регулирующие все виды хозяйственной деятельности;</w:t>
            </w:r>
            <w:r w:rsidRPr="00A76C16">
              <w:rPr>
                <w:rFonts w:ascii="Times New Roman" w:hAnsi="Times New Roman" w:cs="Times New Roman"/>
              </w:rPr>
              <w:br/>
              <w:t>акты официального разъяснения действующих норм, регулирующих отдельные сферы деятельности;</w:t>
            </w:r>
            <w:r w:rsidRPr="00A76C16">
              <w:rPr>
                <w:rFonts w:ascii="Times New Roman" w:hAnsi="Times New Roman" w:cs="Times New Roman"/>
              </w:rPr>
              <w:br/>
              <w:t>иные правовые акты общего характера и акты отраслевого значения;</w:t>
            </w:r>
            <w:r w:rsidRPr="00A76C16">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A76C16">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 xml:space="preserve">ИБ "Решения </w:t>
            </w:r>
            <w:proofErr w:type="spellStart"/>
            <w:r w:rsidRPr="00A76C16">
              <w:rPr>
                <w:rFonts w:ascii="Times New Roman" w:hAnsi="Times New Roman" w:cs="Times New Roman"/>
                <w:b/>
              </w:rPr>
              <w:t>гос.органов</w:t>
            </w:r>
            <w:proofErr w:type="spellEnd"/>
            <w:r w:rsidRPr="00A76C16">
              <w:rPr>
                <w:rFonts w:ascii="Times New Roman" w:hAnsi="Times New Roman" w:cs="Times New Roman"/>
                <w:b/>
              </w:rPr>
              <w:t xml:space="preserve"> по спорным ситуациям"</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A76C16">
              <w:rPr>
                <w:rFonts w:ascii="Times New Roman" w:hAnsi="Times New Roman" w:cs="Times New Roman"/>
              </w:rPr>
              <w:br/>
              <w:t>В банк включены следующие документы:</w:t>
            </w:r>
            <w:r w:rsidRPr="00A76C16">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A76C16">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A76C16">
              <w:rPr>
                <w:rFonts w:ascii="Times New Roman" w:hAnsi="Times New Roman" w:cs="Times New Roman"/>
              </w:rPr>
              <w:br/>
              <w:t xml:space="preserve">решения Федеральной налоговой службы России (ФНС) по жалобам и обращениям налогоплательщиков по вопросам </w:t>
            </w:r>
            <w:proofErr w:type="spellStart"/>
            <w:r w:rsidRPr="00A76C16">
              <w:rPr>
                <w:rFonts w:ascii="Times New Roman" w:hAnsi="Times New Roman" w:cs="Times New Roman"/>
              </w:rPr>
              <w:t>госрегистрации</w:t>
            </w:r>
            <w:proofErr w:type="spellEnd"/>
            <w:r w:rsidRPr="00A76C16">
              <w:rPr>
                <w:rFonts w:ascii="Times New Roman" w:hAnsi="Times New Roman" w:cs="Times New Roman"/>
              </w:rPr>
              <w:t xml:space="preserve"> юридических лиц и индивидуальных предпринимателей, доначисления и возмещения налогов, привлечения к налоговой ответственности</w:t>
            </w:r>
          </w:p>
        </w:tc>
      </w:tr>
      <w:tr w:rsidR="00160FB7" w:rsidRPr="00556087" w:rsidTr="00792AE3">
        <w:trPr>
          <w:trHeight w:val="199"/>
        </w:trPr>
        <w:tc>
          <w:tcPr>
            <w:tcW w:w="10657" w:type="dxa"/>
            <w:gridSpan w:val="5"/>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Путеводитель по налогам</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w:t>
            </w:r>
            <w:r w:rsidRPr="00A76C16">
              <w:rPr>
                <w:rFonts w:ascii="Times New Roman" w:hAnsi="Times New Roman" w:cs="Times New Roman"/>
              </w:rPr>
              <w:br/>
              <w:t>Пошаговые инструкции, практические примеры, образцы заполнения документов, спорные ситуации.</w:t>
            </w:r>
            <w:r w:rsidRPr="00A76C16">
              <w:rPr>
                <w:rFonts w:ascii="Times New Roman" w:hAnsi="Times New Roman" w:cs="Times New Roman"/>
              </w:rPr>
              <w:br/>
              <w:t>Практические пособия</w:t>
            </w:r>
            <w:r w:rsidRPr="00A76C16">
              <w:rPr>
                <w:rFonts w:ascii="Times New Roman" w:hAnsi="Times New Roman" w:cs="Times New Roman"/>
              </w:rPr>
              <w:b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w:t>
            </w:r>
            <w:r w:rsidRPr="00A76C16">
              <w:rPr>
                <w:rFonts w:ascii="Times New Roman" w:hAnsi="Times New Roman" w:cs="Times New Roman"/>
              </w:rPr>
              <w:br/>
              <w:t>Пособия содержат пошаговые 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акты, письма профильных ведомств (Минфина России и др.), судебную практику.</w:t>
            </w:r>
            <w:r w:rsidRPr="00A76C16">
              <w:rPr>
                <w:rFonts w:ascii="Times New Roman" w:hAnsi="Times New Roman" w:cs="Times New Roman"/>
              </w:rPr>
              <w:br/>
              <w:t>Энциклопедии спорных ситуаций</w:t>
            </w:r>
            <w:r w:rsidRPr="00A76C16">
              <w:rPr>
                <w:rFonts w:ascii="Times New Roman" w:hAnsi="Times New Roman" w:cs="Times New Roman"/>
              </w:rPr>
              <w:br/>
              <w:t xml:space="preserve">Темы энциклопедий: спорные ситуации по налогам и взносам, по части первой Налогового кодекса </w:t>
            </w:r>
            <w:r w:rsidRPr="00A76C16">
              <w:rPr>
                <w:rFonts w:ascii="Times New Roman" w:hAnsi="Times New Roman" w:cs="Times New Roman"/>
              </w:rPr>
              <w:lastRenderedPageBreak/>
              <w:t>РФ.</w:t>
            </w:r>
            <w:r w:rsidRPr="00A76C16">
              <w:rPr>
                <w:rFonts w:ascii="Times New Roman" w:hAnsi="Times New Roman" w:cs="Times New Roman"/>
              </w:rPr>
              <w:br/>
              <w:t>Энциклопедии спорных ситуаций 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(см. все энциклопедии).</w:t>
            </w:r>
            <w:r w:rsidRPr="00A76C16">
              <w:rPr>
                <w:rFonts w:ascii="Times New Roman" w:hAnsi="Times New Roman" w:cs="Times New Roman"/>
              </w:rPr>
              <w:br/>
              <w:t>Даны ссылки на правовые акты, судебную практику, консультации, публикации прессы</w:t>
            </w:r>
          </w:p>
        </w:tc>
      </w:tr>
      <w:tr w:rsidR="00160FB7" w:rsidRPr="00556087" w:rsidTr="00792AE3">
        <w:trPr>
          <w:trHeight w:val="199"/>
        </w:trPr>
        <w:tc>
          <w:tcPr>
            <w:tcW w:w="10657" w:type="dxa"/>
            <w:gridSpan w:val="5"/>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Путеводитель по сделкам</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инструкции по бухгалтерскому учету и налогообложению различных сделок.</w:t>
            </w:r>
            <w:r w:rsidRPr="00A76C16">
              <w:rPr>
                <w:rFonts w:ascii="Times New Roman" w:hAnsi="Times New Roman" w:cs="Times New Roman"/>
              </w:rPr>
              <w:br/>
              <w:t>Таблицы проводок, практические примеры, нюансы оформления, типовые формы договоров, общая правовая информация по сделкам.</w:t>
            </w:r>
            <w:r w:rsidRPr="00A76C16">
              <w:rPr>
                <w:rFonts w:ascii="Times New Roman" w:hAnsi="Times New Roman" w:cs="Times New Roman"/>
              </w:rPr>
              <w:br/>
              <w:t>Рассмотрены сделки:</w:t>
            </w:r>
            <w:r w:rsidRPr="00A76C16">
              <w:rPr>
                <w:rFonts w:ascii="Times New Roman" w:hAnsi="Times New Roman" w:cs="Times New Roman"/>
              </w:rPr>
              <w:br/>
              <w:t xml:space="preserve">договоры (аренда недвижимости, комиссия, поставка, возмездное оказание услуг и др.); </w:t>
            </w:r>
            <w:r w:rsidRPr="00A76C16">
              <w:rPr>
                <w:rFonts w:ascii="Times New Roman" w:hAnsi="Times New Roman" w:cs="Times New Roman"/>
              </w:rPr>
              <w:br/>
              <w:t xml:space="preserve">сделки, связанные с обеспечением и прекращением обязательств (поручительство, перевод долга, прощение долга, зачет и др.); </w:t>
            </w:r>
            <w:r w:rsidRPr="00A76C16">
              <w:rPr>
                <w:rFonts w:ascii="Times New Roman" w:hAnsi="Times New Roman" w:cs="Times New Roman"/>
              </w:rPr>
              <w:br/>
              <w:t xml:space="preserve">операции по формированию уставного капитала, распределению чистой прибыли и др. </w:t>
            </w:r>
            <w:r w:rsidRPr="00A76C16">
              <w:rPr>
                <w:rFonts w:ascii="Times New Roman" w:hAnsi="Times New Roman" w:cs="Times New Roman"/>
              </w:rPr>
              <w:br/>
              <w:t>По каждой сделке:</w:t>
            </w:r>
            <w:r w:rsidRPr="00A76C16">
              <w:rPr>
                <w:rFonts w:ascii="Times New Roman" w:hAnsi="Times New Roman" w:cs="Times New Roman"/>
              </w:rPr>
              <w:br/>
              <w:t xml:space="preserve">дана общая правовая информация; </w:t>
            </w:r>
            <w:r w:rsidRPr="00A76C16">
              <w:rPr>
                <w:rFonts w:ascii="Times New Roman" w:hAnsi="Times New Roman" w:cs="Times New Roman"/>
              </w:rPr>
              <w:br/>
              <w:t xml:space="preserve">для каждой стороны сделки представлен перечень конкретных операций и приведен порядок отражения их в бухгалтерском учете; </w:t>
            </w:r>
            <w:r w:rsidRPr="00A76C16">
              <w:rPr>
                <w:rFonts w:ascii="Times New Roman" w:hAnsi="Times New Roman" w:cs="Times New Roman"/>
              </w:rPr>
              <w:br/>
              <w:t xml:space="preserve">рассмотрен порядок налогообложения, в том числе разъяснены налоговые последствия, возникающие при определенных условиях договора; </w:t>
            </w:r>
            <w:r w:rsidRPr="00A76C16">
              <w:rPr>
                <w:rFonts w:ascii="Times New Roman" w:hAnsi="Times New Roman" w:cs="Times New Roman"/>
              </w:rPr>
              <w:br/>
              <w:t xml:space="preserve">представлены таблицы бухгалтерских проводок; </w:t>
            </w:r>
            <w:r w:rsidRPr="00A76C16">
              <w:rPr>
                <w:rFonts w:ascii="Times New Roman" w:hAnsi="Times New Roman" w:cs="Times New Roman"/>
              </w:rPr>
              <w:br/>
              <w:t xml:space="preserve">приведены практические примеры (ситуации из практики); </w:t>
            </w:r>
            <w:r w:rsidRPr="00A76C16">
              <w:rPr>
                <w:rFonts w:ascii="Times New Roman" w:hAnsi="Times New Roman" w:cs="Times New Roman"/>
              </w:rPr>
              <w:br/>
              <w:t xml:space="preserve">даны типовые формы договоров. </w:t>
            </w:r>
            <w:r w:rsidRPr="00A76C16">
              <w:rPr>
                <w:rFonts w:ascii="Times New Roman" w:hAnsi="Times New Roman" w:cs="Times New Roman"/>
              </w:rPr>
              <w:br/>
              <w:t>Все тексты имеют ссылки на нормативные акты, письма ведомств и судебную практику.</w:t>
            </w:r>
          </w:p>
        </w:tc>
      </w:tr>
      <w:tr w:rsidR="00160FB7" w:rsidRPr="00556087" w:rsidTr="00792AE3">
        <w:trPr>
          <w:trHeight w:val="199"/>
        </w:trPr>
        <w:tc>
          <w:tcPr>
            <w:tcW w:w="10657" w:type="dxa"/>
            <w:gridSpan w:val="5"/>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кадровым вопросам</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инструкции по вопросам взаимоотношений работодателя и работника: от приема на работу до увольнения.</w:t>
            </w:r>
            <w:r w:rsidRPr="00A76C16">
              <w:rPr>
                <w:rFonts w:ascii="Times New Roman" w:hAnsi="Times New Roman" w:cs="Times New Roman"/>
              </w:rPr>
              <w:br/>
              <w:t>Формы документов, образцы их заполнения с конкретными формулировками, практические примеры, рекомендации.</w:t>
            </w:r>
            <w:r w:rsidRPr="00A76C16">
              <w:rPr>
                <w:rFonts w:ascii="Times New Roman" w:hAnsi="Times New Roman" w:cs="Times New Roman"/>
              </w:rPr>
              <w:br/>
              <w:t>Рассмотрены темы:</w:t>
            </w:r>
            <w:r w:rsidRPr="00A76C16">
              <w:rPr>
                <w:rFonts w:ascii="Times New Roman" w:hAnsi="Times New Roman" w:cs="Times New Roman"/>
              </w:rPr>
              <w:br/>
              <w:t xml:space="preserve">прием на работу; </w:t>
            </w:r>
            <w:r w:rsidRPr="00A76C16">
              <w:rPr>
                <w:rFonts w:ascii="Times New Roman" w:hAnsi="Times New Roman" w:cs="Times New Roman"/>
              </w:rPr>
              <w:br/>
              <w:t xml:space="preserve">виды и режимы рабочего времени; </w:t>
            </w:r>
            <w:r w:rsidRPr="00A76C16">
              <w:rPr>
                <w:rFonts w:ascii="Times New Roman" w:hAnsi="Times New Roman" w:cs="Times New Roman"/>
              </w:rPr>
              <w:br/>
              <w:t xml:space="preserve">дисциплинарные взыскания; </w:t>
            </w:r>
            <w:r w:rsidRPr="00A76C16">
              <w:rPr>
                <w:rFonts w:ascii="Times New Roman" w:hAnsi="Times New Roman" w:cs="Times New Roman"/>
              </w:rPr>
              <w:br/>
              <w:t xml:space="preserve">командировки; отпуск; </w:t>
            </w:r>
            <w:r w:rsidRPr="00A76C16">
              <w:rPr>
                <w:rFonts w:ascii="Times New Roman" w:hAnsi="Times New Roman" w:cs="Times New Roman"/>
              </w:rPr>
              <w:br/>
              <w:t xml:space="preserve">трудовые книжки; </w:t>
            </w:r>
            <w:r w:rsidRPr="00A76C16">
              <w:rPr>
                <w:rFonts w:ascii="Times New Roman" w:hAnsi="Times New Roman" w:cs="Times New Roman"/>
              </w:rPr>
              <w:br/>
              <w:t xml:space="preserve">иностранные работники; </w:t>
            </w:r>
            <w:r w:rsidRPr="00A76C16">
              <w:rPr>
                <w:rFonts w:ascii="Times New Roman" w:hAnsi="Times New Roman" w:cs="Times New Roman"/>
              </w:rPr>
              <w:br/>
              <w:t xml:space="preserve">другие вопросы. </w:t>
            </w:r>
            <w:r w:rsidRPr="00A76C16">
              <w:rPr>
                <w:rFonts w:ascii="Times New Roman" w:hAnsi="Times New Roman" w:cs="Times New Roman"/>
              </w:rPr>
              <w:br/>
              <w:t>По каждой теме:</w:t>
            </w:r>
            <w:r w:rsidRPr="00A76C16">
              <w:rPr>
                <w:rFonts w:ascii="Times New Roman" w:hAnsi="Times New Roman" w:cs="Times New Roman"/>
              </w:rPr>
              <w:br/>
              <w:t xml:space="preserve">описание </w:t>
            </w:r>
            <w:proofErr w:type="spellStart"/>
            <w:r w:rsidRPr="00A76C16">
              <w:rPr>
                <w:rFonts w:ascii="Times New Roman" w:hAnsi="Times New Roman" w:cs="Times New Roman"/>
              </w:rPr>
              <w:t>ситуации;практические</w:t>
            </w:r>
            <w:proofErr w:type="spellEnd"/>
            <w:r w:rsidRPr="00A76C16">
              <w:rPr>
                <w:rFonts w:ascii="Times New Roman" w:hAnsi="Times New Roman" w:cs="Times New Roman"/>
              </w:rPr>
              <w:t xml:space="preserve"> примеры; </w:t>
            </w:r>
            <w:r w:rsidRPr="00A76C16">
              <w:rPr>
                <w:rFonts w:ascii="Times New Roman" w:hAnsi="Times New Roman" w:cs="Times New Roman"/>
              </w:rPr>
              <w:br/>
              <w:t xml:space="preserve">рекомендации по спорным ситуациям; </w:t>
            </w:r>
            <w:r w:rsidRPr="00A76C16">
              <w:rPr>
                <w:rFonts w:ascii="Times New Roman" w:hAnsi="Times New Roman" w:cs="Times New Roman"/>
              </w:rPr>
              <w:br/>
              <w:t xml:space="preserve">все необходимые формы документов и образцы их заполнения (с конкретными формулировками). </w:t>
            </w:r>
            <w:r w:rsidRPr="00A76C16">
              <w:rPr>
                <w:rFonts w:ascii="Times New Roman" w:hAnsi="Times New Roman" w:cs="Times New Roman"/>
              </w:rPr>
              <w:br/>
              <w:t>Все материалы имеют ссылки на нормативные акты, письма ведомств и судебную практику.</w:t>
            </w:r>
          </w:p>
        </w:tc>
      </w:tr>
      <w:tr w:rsidR="00160FB7" w:rsidRPr="00556087" w:rsidTr="00792AE3">
        <w:trPr>
          <w:trHeight w:val="199"/>
        </w:trPr>
        <w:tc>
          <w:tcPr>
            <w:tcW w:w="10657" w:type="dxa"/>
            <w:gridSpan w:val="5"/>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ИБ "Вопросы-ответы" (Финансист)</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Консультации сотрудников госорганов и независимых экспертов в форме "вопрос-ответ" по следующим темам:</w:t>
            </w:r>
            <w:r w:rsidRPr="00A76C16">
              <w:rPr>
                <w:rFonts w:ascii="Times New Roman" w:hAnsi="Times New Roman" w:cs="Times New Roman"/>
              </w:rPr>
              <w:br/>
              <w:t xml:space="preserve">налогообложение и бухгалтерский учет; </w:t>
            </w:r>
            <w:r w:rsidRPr="00A76C16">
              <w:rPr>
                <w:rFonts w:ascii="Times New Roman" w:hAnsi="Times New Roman" w:cs="Times New Roman"/>
              </w:rPr>
              <w:br/>
              <w:t xml:space="preserve">налогообложение и бухгалтерский учет для кредитных организаций, иностранных компаний, профессиональных участников рынка ценных бумаг; </w:t>
            </w:r>
            <w:r w:rsidRPr="00A76C16">
              <w:rPr>
                <w:rFonts w:ascii="Times New Roman" w:hAnsi="Times New Roman" w:cs="Times New Roman"/>
              </w:rPr>
              <w:br/>
              <w:t xml:space="preserve">банковское законодательство; внешнеэкономическая деятельность (в т.ч. таможенное законодательство); </w:t>
            </w:r>
            <w:r w:rsidRPr="00A76C16">
              <w:rPr>
                <w:rFonts w:ascii="Times New Roman" w:hAnsi="Times New Roman" w:cs="Times New Roman"/>
              </w:rPr>
              <w:br/>
            </w:r>
            <w:r w:rsidRPr="00A76C16">
              <w:rPr>
                <w:rFonts w:ascii="Times New Roman" w:hAnsi="Times New Roman" w:cs="Times New Roman"/>
              </w:rPr>
              <w:lastRenderedPageBreak/>
              <w:t xml:space="preserve">вопросы законодательства о валютном регулировании и валютном контроле; законодательство о ценных бумагах; </w:t>
            </w:r>
            <w:r w:rsidRPr="00A76C16">
              <w:rPr>
                <w:rFonts w:ascii="Times New Roman" w:hAnsi="Times New Roman" w:cs="Times New Roman"/>
              </w:rPr>
              <w:br/>
              <w:t xml:space="preserve">корпоративное, договорное право. </w:t>
            </w:r>
            <w:r w:rsidRPr="00A76C16">
              <w:rPr>
                <w:rFonts w:ascii="Times New Roman" w:hAnsi="Times New Roman" w:cs="Times New Roman"/>
              </w:rPr>
              <w:br/>
              <w:t xml:space="preserve">Многие консультации подготовлены специально для пользователей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 их нет в других источниках информации.</w:t>
            </w:r>
            <w:r w:rsidRPr="00A76C16">
              <w:rPr>
                <w:rFonts w:ascii="Times New Roman" w:hAnsi="Times New Roman" w:cs="Times New Roman"/>
              </w:rPr>
              <w:br/>
              <w:t>В консультациях представлены позиции ведомств, а также точки зрения независимых экспертов:</w:t>
            </w:r>
            <w:r w:rsidRPr="00A76C16">
              <w:rPr>
                <w:rFonts w:ascii="Times New Roman" w:hAnsi="Times New Roman" w:cs="Times New Roman"/>
              </w:rPr>
              <w:br/>
              <w:t xml:space="preserve">официальные письма профильных ведомств (Минфина России, ФНС России, ФСС РФ, </w:t>
            </w:r>
            <w:proofErr w:type="spellStart"/>
            <w:r w:rsidRPr="00A76C16">
              <w:rPr>
                <w:rFonts w:ascii="Times New Roman" w:hAnsi="Times New Roman" w:cs="Times New Roman"/>
              </w:rPr>
              <w:t>Минздравсоцразвития</w:t>
            </w:r>
            <w:proofErr w:type="spellEnd"/>
            <w:r w:rsidRPr="00A76C16">
              <w:rPr>
                <w:rFonts w:ascii="Times New Roman" w:hAnsi="Times New Roman" w:cs="Times New Roman"/>
              </w:rPr>
              <w:t xml:space="preserve"> России, </w:t>
            </w:r>
            <w:proofErr w:type="spellStart"/>
            <w:r w:rsidRPr="00A76C16">
              <w:rPr>
                <w:rFonts w:ascii="Times New Roman" w:hAnsi="Times New Roman" w:cs="Times New Roman"/>
              </w:rPr>
              <w:t>Роструда</w:t>
            </w:r>
            <w:proofErr w:type="spellEnd"/>
            <w:r w:rsidRPr="00A76C16">
              <w:rPr>
                <w:rFonts w:ascii="Times New Roman" w:hAnsi="Times New Roman" w:cs="Times New Roman"/>
              </w:rPr>
              <w:t xml:space="preserve"> и др.), подготовленные в ответ на запросы налогоплательщиков; </w:t>
            </w:r>
            <w:r w:rsidRPr="00A76C16">
              <w:rPr>
                <w:rFonts w:ascii="Times New Roman" w:hAnsi="Times New Roman" w:cs="Times New Roman"/>
              </w:rPr>
              <w:br/>
              <w:t xml:space="preserve">консультации специалистов ведомств, ведущих аудиторских и консалтинговых фирм, а также независимых экспертов; </w:t>
            </w:r>
            <w:r w:rsidRPr="00A76C16">
              <w:rPr>
                <w:rFonts w:ascii="Times New Roman" w:hAnsi="Times New Roman" w:cs="Times New Roman"/>
              </w:rPr>
              <w:br/>
              <w:t xml:space="preserve">разъяснения экспертов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w:t>
            </w:r>
            <w:r w:rsidRPr="00A76C16">
              <w:rPr>
                <w:rFonts w:ascii="Times New Roman" w:hAnsi="Times New Roman" w:cs="Times New Roman"/>
              </w:rPr>
              <w:br/>
              <w:t>Тексты содержат ссылки на правовые акты и материалы судебной практики.</w:t>
            </w:r>
            <w:r w:rsidRPr="00A76C16">
              <w:rPr>
                <w:rFonts w:ascii="Times New Roman" w:hAnsi="Times New Roman" w:cs="Times New Roman"/>
              </w:rPr>
              <w:br/>
              <w:t>Информационный банк включает все материалы информационного банка "Вопросы-ответы".</w:t>
            </w:r>
          </w:p>
        </w:tc>
      </w:tr>
      <w:tr w:rsidR="00160FB7" w:rsidRPr="00556087" w:rsidTr="00792AE3">
        <w:trPr>
          <w:trHeight w:val="199"/>
        </w:trPr>
        <w:tc>
          <w:tcPr>
            <w:tcW w:w="10657" w:type="dxa"/>
            <w:gridSpan w:val="5"/>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bCs/>
                <w:color w:val="FF6600"/>
              </w:rPr>
            </w:pPr>
            <w:proofErr w:type="spellStart"/>
            <w:r w:rsidRPr="00A76C16">
              <w:rPr>
                <w:rFonts w:ascii="Times New Roman" w:hAnsi="Times New Roman" w:cs="Times New Roman"/>
                <w:b/>
              </w:rPr>
              <w:lastRenderedPageBreak/>
              <w:t>бухгалтерсская</w:t>
            </w:r>
            <w:proofErr w:type="spellEnd"/>
            <w:r w:rsidRPr="00A76C16">
              <w:rPr>
                <w:rFonts w:ascii="Times New Roman" w:hAnsi="Times New Roman" w:cs="Times New Roman"/>
                <w:b/>
              </w:rPr>
              <w:t xml:space="preserve"> пресса и книги</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Содержит статьи ведущих бухгалтерских и финансово-экономических, кадровых, банковских, страховых изданий; книги по актуальным вопросам налогообложения и бухгалтерского учета, кадрового дела, банковской деятельности и др.</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Судебная практика для бухгалтера</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содержит:                                                                                                                                                                                                                                                                                                                  1. Решения высших судов (бухгалтер)</w:t>
            </w:r>
            <w:r w:rsidRPr="00A76C16">
              <w:rPr>
                <w:rFonts w:ascii="Times New Roman" w:hAnsi="Times New Roman" w:cs="Times New Roman"/>
              </w:rPr>
              <w:br/>
              <w:t>2. ФАС Волго-Вятского округа (бухгалтер)</w:t>
            </w:r>
            <w:r w:rsidRPr="00A76C16">
              <w:rPr>
                <w:rFonts w:ascii="Times New Roman" w:hAnsi="Times New Roman" w:cs="Times New Roman"/>
              </w:rPr>
              <w:br/>
              <w:t xml:space="preserve">3. ФАС </w:t>
            </w:r>
            <w:proofErr w:type="spellStart"/>
            <w:r w:rsidRPr="00A76C16">
              <w:rPr>
                <w:rFonts w:ascii="Times New Roman" w:hAnsi="Times New Roman" w:cs="Times New Roman"/>
              </w:rPr>
              <w:t>Восточно-Сибирского</w:t>
            </w:r>
            <w:proofErr w:type="spellEnd"/>
            <w:r w:rsidRPr="00A76C16">
              <w:rPr>
                <w:rFonts w:ascii="Times New Roman" w:hAnsi="Times New Roman" w:cs="Times New Roman"/>
              </w:rPr>
              <w:t xml:space="preserve"> округа(бухгалтер)</w:t>
            </w:r>
            <w:r w:rsidRPr="00A76C16">
              <w:rPr>
                <w:rFonts w:ascii="Times New Roman" w:hAnsi="Times New Roman" w:cs="Times New Roman"/>
              </w:rPr>
              <w:br/>
              <w:t>4. ФАС Дальневосточного округа(бухгалтер)</w:t>
            </w:r>
            <w:r w:rsidRPr="00A76C16">
              <w:rPr>
                <w:rFonts w:ascii="Times New Roman" w:hAnsi="Times New Roman" w:cs="Times New Roman"/>
              </w:rPr>
              <w:br/>
              <w:t xml:space="preserve">5. ФАС </w:t>
            </w:r>
            <w:proofErr w:type="spellStart"/>
            <w:r w:rsidRPr="00A76C16">
              <w:rPr>
                <w:rFonts w:ascii="Times New Roman" w:hAnsi="Times New Roman" w:cs="Times New Roman"/>
              </w:rPr>
              <w:t>Западно-Сибирского</w:t>
            </w:r>
            <w:proofErr w:type="spellEnd"/>
            <w:r w:rsidRPr="00A76C16">
              <w:rPr>
                <w:rFonts w:ascii="Times New Roman" w:hAnsi="Times New Roman" w:cs="Times New Roman"/>
              </w:rPr>
              <w:t xml:space="preserve"> округа(бухгалтер)</w:t>
            </w:r>
            <w:r w:rsidRPr="00A76C16">
              <w:rPr>
                <w:rFonts w:ascii="Times New Roman" w:hAnsi="Times New Roman" w:cs="Times New Roman"/>
              </w:rPr>
              <w:br/>
              <w:t>6. ФАС Московского округа (бухгалтер)</w:t>
            </w:r>
            <w:r w:rsidRPr="00A76C16">
              <w:rPr>
                <w:rFonts w:ascii="Times New Roman" w:hAnsi="Times New Roman" w:cs="Times New Roman"/>
              </w:rPr>
              <w:br/>
              <w:t>7. ФАС Поволжского округа(бухгалтер)</w:t>
            </w:r>
            <w:r w:rsidRPr="00A76C16">
              <w:rPr>
                <w:rFonts w:ascii="Times New Roman" w:hAnsi="Times New Roman" w:cs="Times New Roman"/>
              </w:rPr>
              <w:br/>
              <w:t>8. ФАС Северо-Западного округа(бухгалтер)</w:t>
            </w:r>
            <w:r w:rsidRPr="00A76C16">
              <w:rPr>
                <w:rFonts w:ascii="Times New Roman" w:hAnsi="Times New Roman" w:cs="Times New Roman"/>
              </w:rPr>
              <w:br/>
              <w:t xml:space="preserve">9. ФАС </w:t>
            </w:r>
            <w:proofErr w:type="spellStart"/>
            <w:r w:rsidRPr="00A76C16">
              <w:rPr>
                <w:rFonts w:ascii="Times New Roman" w:hAnsi="Times New Roman" w:cs="Times New Roman"/>
              </w:rPr>
              <w:t>Северо-Кавказского</w:t>
            </w:r>
            <w:proofErr w:type="spellEnd"/>
            <w:r w:rsidRPr="00A76C16">
              <w:rPr>
                <w:rFonts w:ascii="Times New Roman" w:hAnsi="Times New Roman" w:cs="Times New Roman"/>
              </w:rPr>
              <w:t xml:space="preserve"> округа(бухгалтер)</w:t>
            </w:r>
            <w:r w:rsidRPr="00A76C16">
              <w:rPr>
                <w:rFonts w:ascii="Times New Roman" w:hAnsi="Times New Roman" w:cs="Times New Roman"/>
              </w:rPr>
              <w:br/>
              <w:t>10. ФАС Уральского округа(бухгалтер)</w:t>
            </w:r>
            <w:r w:rsidRPr="00A76C16">
              <w:rPr>
                <w:rFonts w:ascii="Times New Roman" w:hAnsi="Times New Roman" w:cs="Times New Roman"/>
              </w:rPr>
              <w:br/>
              <w:t>11. ФАС Центрального округа(бухгалтер)</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постатейные комментарии и книги</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включает:</w:t>
            </w:r>
            <w:r w:rsidRPr="00A76C16">
              <w:rPr>
                <w:rFonts w:ascii="Times New Roman" w:hAnsi="Times New Roman" w:cs="Times New Roman"/>
              </w:rPr>
              <w:br/>
              <w:t xml:space="preserve">постатейные комментарии к законам и кодексам; </w:t>
            </w:r>
            <w:r w:rsidRPr="00A76C16">
              <w:rPr>
                <w:rFonts w:ascii="Times New Roman" w:hAnsi="Times New Roman" w:cs="Times New Roman"/>
              </w:rPr>
              <w:br/>
              <w:t xml:space="preserve">монографии, книги и учебники по актуальным вопросам законодательства; </w:t>
            </w:r>
            <w:r w:rsidRPr="00A76C16">
              <w:rPr>
                <w:rFonts w:ascii="Times New Roman" w:hAnsi="Times New Roman" w:cs="Times New Roman"/>
              </w:rPr>
              <w:br/>
              <w:t xml:space="preserve">консультации в форме вопрос-ответ по актуальным юридическим вопросам; </w:t>
            </w:r>
            <w:r w:rsidRPr="00A76C16">
              <w:rPr>
                <w:rFonts w:ascii="Times New Roman" w:hAnsi="Times New Roman" w:cs="Times New Roman"/>
              </w:rPr>
              <w:br/>
              <w:t xml:space="preserve">материалы юридической прессы. </w:t>
            </w:r>
            <w:r w:rsidRPr="00A76C16">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A76C16">
              <w:rPr>
                <w:rFonts w:ascii="Times New Roman" w:hAnsi="Times New Roman" w:cs="Times New Roman"/>
              </w:rPr>
              <w:br/>
              <w:t xml:space="preserve">Часть комментариев и статей подготовлена специально для пользователей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и не содержится в других источниках информации.</w:t>
            </w:r>
            <w:r w:rsidRPr="00A76C16">
              <w:rPr>
                <w:rFonts w:ascii="Times New Roman" w:hAnsi="Times New Roman" w:cs="Times New Roman"/>
              </w:rPr>
              <w:br/>
              <w:t>В банк включены книги, выпущенные ведущими издательствами юридической литературы, такими как "Статут", "</w:t>
            </w:r>
            <w:proofErr w:type="spellStart"/>
            <w:r w:rsidRPr="00A76C16">
              <w:rPr>
                <w:rFonts w:ascii="Times New Roman" w:hAnsi="Times New Roman" w:cs="Times New Roman"/>
              </w:rPr>
              <w:t>Юрайт</w:t>
            </w:r>
            <w:proofErr w:type="spellEnd"/>
            <w:r w:rsidRPr="00A76C16">
              <w:rPr>
                <w:rFonts w:ascii="Times New Roman" w:hAnsi="Times New Roman" w:cs="Times New Roman"/>
              </w:rPr>
              <w:t>", "</w:t>
            </w:r>
            <w:proofErr w:type="spellStart"/>
            <w:r w:rsidRPr="00A76C16">
              <w:rPr>
                <w:rFonts w:ascii="Times New Roman" w:hAnsi="Times New Roman" w:cs="Times New Roman"/>
              </w:rPr>
              <w:t>Волтерс</w:t>
            </w:r>
            <w:proofErr w:type="spellEnd"/>
            <w:r w:rsidRPr="00A76C16">
              <w:rPr>
                <w:rFonts w:ascii="Times New Roman" w:hAnsi="Times New Roman" w:cs="Times New Roman"/>
              </w:rPr>
              <w:t xml:space="preserve"> </w:t>
            </w:r>
            <w:proofErr w:type="spellStart"/>
            <w:r w:rsidRPr="00A76C16">
              <w:rPr>
                <w:rFonts w:ascii="Times New Roman" w:hAnsi="Times New Roman" w:cs="Times New Roman"/>
              </w:rPr>
              <w:t>Клувер</w:t>
            </w:r>
            <w:proofErr w:type="spellEnd"/>
            <w:r w:rsidRPr="00A76C16">
              <w:rPr>
                <w:rFonts w:ascii="Times New Roman" w:hAnsi="Times New Roman" w:cs="Times New Roman"/>
              </w:rPr>
              <w:t>", "</w:t>
            </w:r>
            <w:proofErr w:type="spellStart"/>
            <w:r w:rsidRPr="00A76C16">
              <w:rPr>
                <w:rFonts w:ascii="Times New Roman" w:hAnsi="Times New Roman" w:cs="Times New Roman"/>
              </w:rPr>
              <w:t>Юстицинформ</w:t>
            </w:r>
            <w:proofErr w:type="spellEnd"/>
            <w:r w:rsidRPr="00A76C16">
              <w:rPr>
                <w:rFonts w:ascii="Times New Roman" w:hAnsi="Times New Roman" w:cs="Times New Roman"/>
              </w:rPr>
              <w:t>", "Норма", "Городец" и ряд других, а также материалы юридической прессы.</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договорной работе</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A76C16">
              <w:rPr>
                <w:rFonts w:ascii="Times New Roman" w:hAnsi="Times New Roman" w:cs="Times New Roman"/>
              </w:rPr>
              <w:br/>
              <w:t>Рассмотрены наиболее распространенные договоры:</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r>
            <w:r w:rsidRPr="00A76C16">
              <w:rPr>
                <w:rFonts w:ascii="Times New Roman" w:hAnsi="Times New Roman" w:cs="Times New Roman"/>
              </w:rPr>
              <w:lastRenderedPageBreak/>
              <w:t xml:space="preserve">аренды транспортных средств; </w:t>
            </w:r>
            <w:r w:rsidRPr="00A76C16">
              <w:rPr>
                <w:rFonts w:ascii="Times New Roman" w:hAnsi="Times New Roman" w:cs="Times New Roman"/>
              </w:rPr>
              <w:br/>
              <w:t xml:space="preserve">аренды зданий и сооружений; 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поручения; </w:t>
            </w:r>
            <w:r w:rsidRPr="00A76C16">
              <w:rPr>
                <w:rFonts w:ascii="Times New Roman" w:hAnsi="Times New Roman" w:cs="Times New Roman"/>
              </w:rPr>
              <w:br/>
              <w:t xml:space="preserve">комиссии; </w:t>
            </w:r>
            <w:r w:rsidRPr="00A76C16">
              <w:rPr>
                <w:rFonts w:ascii="Times New Roman" w:hAnsi="Times New Roman" w:cs="Times New Roman"/>
              </w:rPr>
              <w:br/>
              <w:t xml:space="preserve">государственный и муниципальный контракт; </w:t>
            </w:r>
            <w:r w:rsidRPr="00A76C16">
              <w:rPr>
                <w:rFonts w:ascii="Times New Roman" w:hAnsi="Times New Roman" w:cs="Times New Roman"/>
              </w:rPr>
              <w:br/>
              <w:t xml:space="preserve">агентирования. </w:t>
            </w:r>
            <w:r w:rsidRPr="00A76C16">
              <w:rPr>
                <w:rFonts w:ascii="Times New Roman" w:hAnsi="Times New Roman" w:cs="Times New Roman"/>
              </w:rPr>
              <w:br/>
              <w:t>По каждому договору даны:</w:t>
            </w:r>
            <w:r w:rsidRPr="00A76C16">
              <w:rPr>
                <w:rFonts w:ascii="Times New Roman" w:hAnsi="Times New Roman" w:cs="Times New Roman"/>
              </w:rPr>
              <w:br/>
              <w:t xml:space="preserve">рекомендации по заключению договора; </w:t>
            </w:r>
            <w:r w:rsidRPr="00A76C16">
              <w:rPr>
                <w:rFonts w:ascii="Times New Roman" w:hAnsi="Times New Roman" w:cs="Times New Roman"/>
              </w:rPr>
              <w:br/>
              <w:t xml:space="preserve">риски каждой из сторон договора. </w:t>
            </w:r>
            <w:r w:rsidRPr="00A76C16">
              <w:rPr>
                <w:rFonts w:ascii="Times New Roman" w:hAnsi="Times New Roman" w:cs="Times New Roman"/>
              </w:rPr>
              <w:br/>
              <w:t>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A76C16">
              <w:rPr>
                <w:rFonts w:ascii="Times New Roman" w:hAnsi="Times New Roman" w:cs="Times New Roman"/>
              </w:rPr>
              <w:br/>
              <w:t>В документах, посвященных рискам, подробно рассмотрены риски каждой стороны при заключении договора.</w:t>
            </w:r>
            <w:r w:rsidRPr="00A76C16">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A76C16">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A76C16">
              <w:rPr>
                <w:rFonts w:ascii="Times New Roman" w:hAnsi="Times New Roman" w:cs="Times New Roman"/>
              </w:rPr>
              <w:br/>
              <w:t>Тексты содержат ссылки на правовые акты и постановления судов.</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путеводитель по судебной практике     /ГК РФ/</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A76C16">
              <w:rPr>
                <w:rFonts w:ascii="Times New Roman" w:hAnsi="Times New Roman" w:cs="Times New Roman"/>
              </w:rPr>
              <w:br/>
              <w:t>Представлены позиции судов и выводы из судебной практики.</w:t>
            </w:r>
            <w:r w:rsidRPr="00A76C16">
              <w:rPr>
                <w:rFonts w:ascii="Times New Roman" w:hAnsi="Times New Roman" w:cs="Times New Roman"/>
              </w:rPr>
              <w:br/>
              <w:t>Содержит информацию о наиболее востребованных гражданско-правовых договорах:</w:t>
            </w:r>
            <w:r w:rsidRPr="00A76C16">
              <w:rPr>
                <w:rFonts w:ascii="Times New Roman" w:hAnsi="Times New Roman" w:cs="Times New Roman"/>
              </w:rPr>
              <w:br/>
              <w:t xml:space="preserve">купли-продажи; </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кредита и других. </w:t>
            </w:r>
            <w:r w:rsidRPr="00A76C16">
              <w:rPr>
                <w:rFonts w:ascii="Times New Roman" w:hAnsi="Times New Roman" w:cs="Times New Roman"/>
              </w:rPr>
              <w:br/>
              <w:t>Информация представлена в удобном виде:</w:t>
            </w:r>
            <w:r w:rsidRPr="00A76C16">
              <w:rPr>
                <w:rFonts w:ascii="Times New Roman" w:hAnsi="Times New Roman" w:cs="Times New Roman"/>
              </w:rPr>
              <w:br/>
              <w:t xml:space="preserve">каждый материал посвящен конкретной главе или параграфу ГК РФ; </w:t>
            </w:r>
            <w:r w:rsidRPr="00A76C16">
              <w:rPr>
                <w:rFonts w:ascii="Times New Roman" w:hAnsi="Times New Roman" w:cs="Times New Roman"/>
              </w:rPr>
              <w:br/>
              <w:t xml:space="preserve">по статьям ГК РФ выделены основные проблемы применения норм; </w:t>
            </w:r>
            <w:r w:rsidRPr="00A76C16">
              <w:rPr>
                <w:rFonts w:ascii="Times New Roman" w:hAnsi="Times New Roman" w:cs="Times New Roman"/>
              </w:rPr>
              <w:br/>
              <w:t xml:space="preserve">по каждой проблеме представлены выводы из судебной практики и все существующие позиции судов; </w:t>
            </w:r>
            <w:r w:rsidRPr="00A76C16">
              <w:rPr>
                <w:rFonts w:ascii="Times New Roman" w:hAnsi="Times New Roman" w:cs="Times New Roman"/>
              </w:rPr>
              <w:br/>
              <w:t xml:space="preserve">выводы и позиции судов проиллюстрированы фрагментами судебных решений, по ссылкам можно перейти к полным текстам упоминаемых решений. </w:t>
            </w:r>
            <w:r w:rsidRPr="00A76C16">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процедурам</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A76C16">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A76C16">
              <w:rPr>
                <w:rFonts w:ascii="Times New Roman" w:hAnsi="Times New Roman" w:cs="Times New Roman"/>
              </w:rPr>
              <w:br/>
              <w:t>Рассмотрены темы:</w:t>
            </w:r>
            <w:r w:rsidRPr="00A76C16">
              <w:rPr>
                <w:rFonts w:ascii="Times New Roman" w:hAnsi="Times New Roman" w:cs="Times New Roman"/>
              </w:rPr>
              <w:br/>
              <w:t xml:space="preserve">создание и реорганизация ООО, АО; </w:t>
            </w:r>
            <w:r w:rsidRPr="00A76C16">
              <w:rPr>
                <w:rFonts w:ascii="Times New Roman" w:hAnsi="Times New Roman" w:cs="Times New Roman"/>
              </w:rPr>
              <w:br/>
              <w:t xml:space="preserve">выход участника из ООО; </w:t>
            </w:r>
            <w:r w:rsidRPr="00A76C16">
              <w:rPr>
                <w:rFonts w:ascii="Times New Roman" w:hAnsi="Times New Roman" w:cs="Times New Roman"/>
              </w:rPr>
              <w:br/>
              <w:t xml:space="preserve">проведение годового общего собрания акционеров; </w:t>
            </w:r>
            <w:r w:rsidRPr="00A76C16">
              <w:rPr>
                <w:rFonts w:ascii="Times New Roman" w:hAnsi="Times New Roman" w:cs="Times New Roman"/>
              </w:rPr>
              <w:br/>
              <w:t xml:space="preserve">выплата дивидендов в АО; </w:t>
            </w:r>
            <w:r w:rsidRPr="00A76C16">
              <w:rPr>
                <w:rFonts w:ascii="Times New Roman" w:hAnsi="Times New Roman" w:cs="Times New Roman"/>
              </w:rPr>
              <w:br/>
              <w:t xml:space="preserve">порядок выкупа акций; </w:t>
            </w:r>
            <w:r w:rsidRPr="00A76C16">
              <w:rPr>
                <w:rFonts w:ascii="Times New Roman" w:hAnsi="Times New Roman" w:cs="Times New Roman"/>
              </w:rPr>
              <w:br/>
              <w:t xml:space="preserve">порядок эмиссии, залога акций; </w:t>
            </w:r>
            <w:r w:rsidRPr="00A76C16">
              <w:rPr>
                <w:rFonts w:ascii="Times New Roman" w:hAnsi="Times New Roman" w:cs="Times New Roman"/>
              </w:rPr>
              <w:br/>
            </w:r>
            <w:r w:rsidRPr="00A76C16">
              <w:rPr>
                <w:rFonts w:ascii="Times New Roman" w:hAnsi="Times New Roman" w:cs="Times New Roman"/>
              </w:rPr>
              <w:lastRenderedPageBreak/>
              <w:t xml:space="preserve">избрание совета директоров; </w:t>
            </w:r>
            <w:r w:rsidRPr="00A76C16">
              <w:rPr>
                <w:rFonts w:ascii="Times New Roman" w:hAnsi="Times New Roman" w:cs="Times New Roman"/>
              </w:rPr>
              <w:br/>
              <w:t xml:space="preserve">увеличение/уменьшение уставного капитала АО и другие процедуры. </w:t>
            </w:r>
            <w:r w:rsidRPr="00A76C16">
              <w:rPr>
                <w:rFonts w:ascii="Times New Roman" w:hAnsi="Times New Roman" w:cs="Times New Roman"/>
              </w:rPr>
              <w:br/>
              <w:t>По каждой процедуре представлены:</w:t>
            </w:r>
            <w:r w:rsidRPr="00A76C16">
              <w:rPr>
                <w:rFonts w:ascii="Times New Roman" w:hAnsi="Times New Roman" w:cs="Times New Roman"/>
              </w:rPr>
              <w:br/>
              <w:t xml:space="preserve">таблица-схема: последовательность этапов и действий; </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порядок действий, способы и сроки проведения процедуры, оформление документов; </w:t>
            </w:r>
            <w:r w:rsidRPr="00A76C16">
              <w:rPr>
                <w:rFonts w:ascii="Times New Roman" w:hAnsi="Times New Roman" w:cs="Times New Roman"/>
              </w:rPr>
              <w:br/>
              <w:t xml:space="preserve">информация об ответственности и возможных последствиях; </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путеводитель по корпоративным спорам</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 xml:space="preserve">путеводитель по </w:t>
            </w:r>
            <w:proofErr w:type="spellStart"/>
            <w:r w:rsidRPr="00A76C16">
              <w:rPr>
                <w:rFonts w:ascii="Times New Roman" w:hAnsi="Times New Roman" w:cs="Times New Roman"/>
                <w:b/>
              </w:rPr>
              <w:t>гос.услугам</w:t>
            </w:r>
            <w:proofErr w:type="spellEnd"/>
            <w:r w:rsidRPr="00A76C16">
              <w:rPr>
                <w:rFonts w:ascii="Times New Roman" w:hAnsi="Times New Roman" w:cs="Times New Roman"/>
                <w:b/>
              </w:rPr>
              <w:t xml:space="preserve"> для юридических лиц</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A76C16">
              <w:rPr>
                <w:rFonts w:ascii="Times New Roman" w:hAnsi="Times New Roman" w:cs="Times New Roman"/>
              </w:rPr>
              <w:br/>
              <w:t>Рассмотрены темы:</w:t>
            </w:r>
            <w:r w:rsidRPr="00A76C16">
              <w:rPr>
                <w:rFonts w:ascii="Times New Roman" w:hAnsi="Times New Roman" w:cs="Times New Roman"/>
              </w:rPr>
              <w:br/>
              <w:t xml:space="preserve">получение выписки из ЕГРЮЛ и ЕГРИП; </w:t>
            </w:r>
            <w:r w:rsidRPr="00A76C16">
              <w:rPr>
                <w:rFonts w:ascii="Times New Roman" w:hAnsi="Times New Roman" w:cs="Times New Roman"/>
              </w:rPr>
              <w:br/>
              <w:t xml:space="preserve">получение лицензий для медицинской, образовательной, частной охранной деятельности; </w:t>
            </w:r>
            <w:r w:rsidRPr="00A76C16">
              <w:rPr>
                <w:rFonts w:ascii="Times New Roman" w:hAnsi="Times New Roman" w:cs="Times New Roman"/>
              </w:rPr>
              <w:br/>
              <w:t xml:space="preserve">получение лицензии для перевозок пассажиров автотранспортом; </w:t>
            </w:r>
            <w:r w:rsidRPr="00A76C16">
              <w:rPr>
                <w:rFonts w:ascii="Times New Roman" w:hAnsi="Times New Roman" w:cs="Times New Roman"/>
              </w:rPr>
              <w:br/>
              <w:t xml:space="preserve">регистрация ККТ; </w:t>
            </w:r>
            <w:r w:rsidRPr="00A76C16">
              <w:rPr>
                <w:rFonts w:ascii="Times New Roman" w:hAnsi="Times New Roman" w:cs="Times New Roman"/>
              </w:rPr>
              <w:br/>
              <w:t xml:space="preserve">регистрация СМИ; </w:t>
            </w:r>
            <w:r w:rsidRPr="00A76C16">
              <w:rPr>
                <w:rFonts w:ascii="Times New Roman" w:hAnsi="Times New Roman" w:cs="Times New Roman"/>
              </w:rPr>
              <w:br/>
              <w:t xml:space="preserve">подача уведомления о намерении осуществлять обработку персональных данных; </w:t>
            </w:r>
            <w:r w:rsidRPr="00A76C16">
              <w:rPr>
                <w:rFonts w:ascii="Times New Roman" w:hAnsi="Times New Roman" w:cs="Times New Roman"/>
              </w:rPr>
              <w:br/>
              <w:t xml:space="preserve">представление декларации пожарной безопасности и другие. </w:t>
            </w:r>
            <w:r w:rsidRPr="00A76C16">
              <w:rPr>
                <w:rFonts w:ascii="Times New Roman" w:hAnsi="Times New Roman" w:cs="Times New Roman"/>
              </w:rPr>
              <w:br/>
              <w:t>По каждой теме представлены:</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списки необходимых документов, порядок их оформления, ответственность; </w:t>
            </w:r>
            <w:r w:rsidRPr="00A76C16">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A76C16">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A76C16">
              <w:rPr>
                <w:rFonts w:ascii="Times New Roman" w:hAnsi="Times New Roman" w:cs="Times New Roman"/>
              </w:rPr>
              <w:br/>
              <w:t xml:space="preserve">информация о возможных основаниях отказа в выдаче документа и действиях организации в этом случае; </w:t>
            </w:r>
            <w:r w:rsidRPr="00A76C16">
              <w:rPr>
                <w:rFonts w:ascii="Times New Roman" w:hAnsi="Times New Roman" w:cs="Times New Roman"/>
              </w:rPr>
              <w:br/>
              <w:t xml:space="preserve">спорные вопросы на основе выводов из судебной практики и рекомендации экспертов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юридическая пресса</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w:t>
            </w:r>
            <w:r w:rsidRPr="00A76C16">
              <w:rPr>
                <w:rFonts w:ascii="Times New Roman" w:hAnsi="Times New Roman" w:cs="Times New Roman"/>
              </w:rPr>
              <w:lastRenderedPageBreak/>
              <w:t>сложным и спорным юридическим вопросам, которые часто возникают в деятельности юристов, не имеют однозначного или очевидного решения.</w:t>
            </w:r>
            <w:r w:rsidRPr="00A76C16">
              <w:rPr>
                <w:rFonts w:ascii="Times New Roman" w:hAnsi="Times New Roman" w:cs="Times New Roman"/>
              </w:rPr>
              <w:br/>
              <w:t>Каждый материал содержит ссылки на все правовые акты, упомянутые автором в тексте.</w:t>
            </w:r>
            <w:r w:rsidRPr="00A76C16">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w:t>
            </w:r>
            <w:r w:rsidRPr="00A76C16">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путеводитель по трудовым спорам</w:t>
            </w:r>
          </w:p>
        </w:tc>
      </w:tr>
      <w:tr w:rsidR="00160FB7" w:rsidRPr="00556087" w:rsidTr="00792AE3">
        <w:trPr>
          <w:trHeight w:val="199"/>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 xml:space="preserve">путеводитель по спорам в сфере </w:t>
            </w:r>
            <w:proofErr w:type="spellStart"/>
            <w:r w:rsidRPr="00A76C16">
              <w:rPr>
                <w:rFonts w:ascii="Times New Roman" w:hAnsi="Times New Roman" w:cs="Times New Roman"/>
                <w:b/>
              </w:rPr>
              <w:t>гос.заказа</w:t>
            </w:r>
            <w:proofErr w:type="spellEnd"/>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практики госорганов и судов по решению спорных вопросов в сфере госзаказа.</w:t>
            </w:r>
            <w:r w:rsidRPr="00A76C16">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A76C16">
              <w:rPr>
                <w:rFonts w:ascii="Times New Roman" w:hAnsi="Times New Roman" w:cs="Times New Roman"/>
              </w:rPr>
              <w:br/>
              <w:t>Рассмотрены наиболее острые и спорные вопросы по таким процедурам, как:</w:t>
            </w:r>
            <w:r w:rsidRPr="00A76C16">
              <w:rPr>
                <w:rFonts w:ascii="Times New Roman" w:hAnsi="Times New Roman" w:cs="Times New Roman"/>
              </w:rPr>
              <w:br/>
              <w:t xml:space="preserve">электронный аукцион; </w:t>
            </w:r>
            <w:r w:rsidRPr="00A76C16">
              <w:rPr>
                <w:rFonts w:ascii="Times New Roman" w:hAnsi="Times New Roman" w:cs="Times New Roman"/>
              </w:rPr>
              <w:br/>
              <w:t xml:space="preserve">конкурс; </w:t>
            </w:r>
            <w:r w:rsidRPr="00A76C16">
              <w:rPr>
                <w:rFonts w:ascii="Times New Roman" w:hAnsi="Times New Roman" w:cs="Times New Roman"/>
              </w:rPr>
              <w:br/>
              <w:t xml:space="preserve">запрос котировок; </w:t>
            </w:r>
            <w:r w:rsidRPr="00A76C16">
              <w:rPr>
                <w:rFonts w:ascii="Times New Roman" w:hAnsi="Times New Roman" w:cs="Times New Roman"/>
              </w:rPr>
              <w:br/>
              <w:t xml:space="preserve">размещение заказа у единственного поставщика. </w:t>
            </w:r>
            <w:r w:rsidRPr="00A76C16">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A76C16">
              <w:rPr>
                <w:rFonts w:ascii="Times New Roman" w:hAnsi="Times New Roman" w:cs="Times New Roman"/>
              </w:rPr>
              <w:br/>
              <w:t>Путеводитель содержит также перечень возможных последствий, которые могут наступить в случае установления нарушения ФАС России или судом.</w:t>
            </w:r>
            <w:r w:rsidRPr="00A76C16">
              <w:rPr>
                <w:rFonts w:ascii="Times New Roman" w:hAnsi="Times New Roman" w:cs="Times New Roman"/>
              </w:rPr>
              <w:br/>
              <w:t>Информация о штрафах и санкциях поможет в прогнозировании рисков.</w:t>
            </w:r>
            <w:r w:rsidRPr="00A76C16">
              <w:rPr>
                <w:rFonts w:ascii="Times New Roman" w:hAnsi="Times New Roman" w:cs="Times New Roman"/>
              </w:rPr>
              <w:br/>
              <w:t xml:space="preserve">C переходом в 2014 г. на контрактную систему в сфере </w:t>
            </w:r>
            <w:proofErr w:type="spellStart"/>
            <w:r w:rsidRPr="00A76C16">
              <w:rPr>
                <w:rFonts w:ascii="Times New Roman" w:hAnsi="Times New Roman" w:cs="Times New Roman"/>
              </w:rPr>
              <w:t>госзакупок</w:t>
            </w:r>
            <w:proofErr w:type="spellEnd"/>
            <w:r w:rsidRPr="00A76C16">
              <w:rPr>
                <w:rFonts w:ascii="Times New Roman" w:hAnsi="Times New Roman" w:cs="Times New Roman"/>
              </w:rPr>
              <w:t xml:space="preserve"> Путеводитель не утратил своей актуальности (в связи с преемственностью правового регулирования выделенных вопросов).</w:t>
            </w:r>
            <w:r w:rsidRPr="00A76C16">
              <w:rPr>
                <w:rFonts w:ascii="Times New Roman" w:hAnsi="Times New Roman" w:cs="Times New Roman"/>
              </w:rPr>
              <w:br/>
              <w:t>При появлении новой практики и разъяснений они оперативно включаются в Путеводитель.</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 xml:space="preserve">путеводитель по контрактной системе в сфере </w:t>
            </w:r>
            <w:proofErr w:type="spellStart"/>
            <w:r w:rsidRPr="00A76C16">
              <w:rPr>
                <w:rFonts w:ascii="Times New Roman" w:hAnsi="Times New Roman" w:cs="Times New Roman"/>
                <w:b/>
              </w:rPr>
              <w:t>гос.закупок</w:t>
            </w:r>
            <w:proofErr w:type="spellEnd"/>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A76C16">
              <w:rPr>
                <w:rFonts w:ascii="Times New Roman" w:hAnsi="Times New Roman" w:cs="Times New Roman"/>
              </w:rPr>
              <w:br/>
              <w:t xml:space="preserve">Разъяснения по всем этапам, образцы документов, практические примеры и другая полезная информация по вопросам </w:t>
            </w:r>
            <w:proofErr w:type="spellStart"/>
            <w:r w:rsidRPr="00A76C16">
              <w:rPr>
                <w:rFonts w:ascii="Times New Roman" w:hAnsi="Times New Roman" w:cs="Times New Roman"/>
              </w:rPr>
              <w:t>госзакупок</w:t>
            </w:r>
            <w:proofErr w:type="spellEnd"/>
            <w:r w:rsidRPr="00A76C16">
              <w:rPr>
                <w:rFonts w:ascii="Times New Roman" w:hAnsi="Times New Roman" w:cs="Times New Roman"/>
              </w:rPr>
              <w:t>.</w:t>
            </w:r>
            <w:r w:rsidRPr="00A76C16">
              <w:rPr>
                <w:rFonts w:ascii="Times New Roman" w:hAnsi="Times New Roman" w:cs="Times New Roman"/>
              </w:rPr>
              <w:br/>
              <w:t>Рассмотрены темы:</w:t>
            </w:r>
            <w:r w:rsidRPr="00A76C16">
              <w:rPr>
                <w:rFonts w:ascii="Times New Roman" w:hAnsi="Times New Roman" w:cs="Times New Roman"/>
              </w:rPr>
              <w:br/>
              <w:t xml:space="preserve">порядок вступления закона в силу; </w:t>
            </w:r>
            <w:r w:rsidRPr="00A76C16">
              <w:rPr>
                <w:rFonts w:ascii="Times New Roman" w:hAnsi="Times New Roman" w:cs="Times New Roman"/>
              </w:rPr>
              <w:br/>
            </w:r>
            <w:r w:rsidRPr="00A76C16">
              <w:rPr>
                <w:rFonts w:ascii="Times New Roman" w:hAnsi="Times New Roman" w:cs="Times New Roman"/>
              </w:rPr>
              <w:lastRenderedPageBreak/>
              <w:t xml:space="preserve">кто и когда является участниками закупок; </w:t>
            </w:r>
            <w:r w:rsidRPr="00A76C16">
              <w:rPr>
                <w:rFonts w:ascii="Times New Roman" w:hAnsi="Times New Roman" w:cs="Times New Roman"/>
              </w:rPr>
              <w:br/>
              <w:t xml:space="preserve">проведение электронного аукциона; </w:t>
            </w:r>
            <w:r w:rsidRPr="00A76C16">
              <w:rPr>
                <w:rFonts w:ascii="Times New Roman" w:hAnsi="Times New Roman" w:cs="Times New Roman"/>
              </w:rPr>
              <w:br/>
              <w:t xml:space="preserve">подготовка </w:t>
            </w:r>
            <w:proofErr w:type="spellStart"/>
            <w:r w:rsidRPr="00A76C16">
              <w:rPr>
                <w:rFonts w:ascii="Times New Roman" w:hAnsi="Times New Roman" w:cs="Times New Roman"/>
              </w:rPr>
              <w:t>техзадания</w:t>
            </w:r>
            <w:proofErr w:type="spellEnd"/>
            <w:r w:rsidRPr="00A76C16">
              <w:rPr>
                <w:rFonts w:ascii="Times New Roman" w:hAnsi="Times New Roman" w:cs="Times New Roman"/>
              </w:rPr>
              <w:t xml:space="preserve">; </w:t>
            </w:r>
            <w:r w:rsidRPr="00A76C16">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A76C16">
              <w:rPr>
                <w:rFonts w:ascii="Times New Roman" w:hAnsi="Times New Roman" w:cs="Times New Roman"/>
              </w:rPr>
              <w:br/>
              <w:t>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w:t>
            </w:r>
            <w:r w:rsidRPr="00A76C16">
              <w:rPr>
                <w:rFonts w:ascii="Times New Roman" w:hAnsi="Times New Roman" w:cs="Times New Roman"/>
              </w:rPr>
              <w:br/>
              <w:t>Есть примеры и ссылки на образцы документов.</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lastRenderedPageBreak/>
              <w:t>ИБ"Правовые позиции высших судов"</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A76C16">
              <w:rPr>
                <w:rFonts w:ascii="Times New Roman" w:hAnsi="Times New Roman" w:cs="Times New Roman"/>
              </w:rPr>
              <w:br/>
              <w:t>Позиции даны по статьям Гражданского кодекса РФ (в частности, по договорам) и Арбитражного процессуального кодекса РФ.</w:t>
            </w:r>
            <w:r w:rsidRPr="00A76C16">
              <w:rPr>
                <w:rFonts w:ascii="Times New Roman" w:hAnsi="Times New Roman" w:cs="Times New Roman"/>
              </w:rPr>
              <w:br/>
              <w:t>В каждой правовой позиции:</w:t>
            </w:r>
            <w:r w:rsidRPr="00A76C16">
              <w:rPr>
                <w:rFonts w:ascii="Times New Roman" w:hAnsi="Times New Roman" w:cs="Times New Roman"/>
              </w:rPr>
              <w:br/>
              <w:t xml:space="preserve">есть краткая аннотация, которая подтверждает вывод высшего суда; </w:t>
            </w:r>
            <w:r w:rsidRPr="00A76C16">
              <w:rPr>
                <w:rFonts w:ascii="Times New Roman" w:hAnsi="Times New Roman" w:cs="Times New Roman"/>
              </w:rPr>
              <w:br/>
              <w:t xml:space="preserve">дан список применимых правовых норм; </w:t>
            </w:r>
            <w:r w:rsidRPr="00A76C16">
              <w:rPr>
                <w:rFonts w:ascii="Times New Roman" w:hAnsi="Times New Roman" w:cs="Times New Roman"/>
              </w:rPr>
              <w:br/>
              <w:t xml:space="preserve">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 </w:t>
            </w:r>
            <w:r w:rsidRPr="00A76C16">
              <w:rPr>
                <w:rFonts w:ascii="Times New Roman" w:hAnsi="Times New Roman" w:cs="Times New Roman"/>
              </w:rPr>
              <w:br/>
              <w:t xml:space="preserve">Перейти к правовым позициям можно сразу из текстов кодексов и законов - по специальным ссылкам или по кнопке </w:t>
            </w:r>
            <w:proofErr w:type="spellStart"/>
            <w:r w:rsidRPr="00A76C16">
              <w:rPr>
                <w:rFonts w:ascii="Times New Roman" w:hAnsi="Times New Roman" w:cs="Times New Roman"/>
              </w:rPr>
              <w:t>i</w:t>
            </w:r>
            <w:proofErr w:type="spellEnd"/>
            <w:r w:rsidRPr="00A76C16">
              <w:rPr>
                <w:rFonts w:ascii="Times New Roman" w:hAnsi="Times New Roman" w:cs="Times New Roman"/>
              </w:rPr>
              <w:t xml:space="preserve"> на полях.</w:t>
            </w:r>
            <w:r w:rsidRPr="00A76C16">
              <w:rPr>
                <w:rFonts w:ascii="Times New Roman" w:hAnsi="Times New Roman" w:cs="Times New Roman"/>
              </w:rPr>
              <w:br/>
              <w:t>Также правовые позиции отображаются в результатах поиска.</w:t>
            </w:r>
            <w:r w:rsidRPr="00A76C16">
              <w:rPr>
                <w:rFonts w:ascii="Times New Roman" w:hAnsi="Times New Roman" w:cs="Times New Roman"/>
              </w:rPr>
              <w:br/>
              <w:t xml:space="preserve">Из позиций можно перейти к Путеводителям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и познакомиться с анализом практики арбитражных судов округов по вопросу (если данная позиция рассмотрена в Путеводителе).</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ИБ "Решения высших судов"</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A76C16">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A76C16">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ИБ "Суд по интеллектуальным правам"</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Содержит документы (решения, постановления, определения) Суда по интеллектуальным правам.</w:t>
            </w:r>
            <w:r w:rsidRPr="00A76C16">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A76C16">
              <w:rPr>
                <w:rFonts w:ascii="Times New Roman" w:hAnsi="Times New Roman" w:cs="Times New Roman"/>
              </w:rPr>
              <w:br/>
              <w:t>В информационном банке представлены решения:</w:t>
            </w:r>
            <w:r w:rsidRPr="00A76C16">
              <w:rPr>
                <w:rFonts w:ascii="Times New Roman" w:hAnsi="Times New Roman" w:cs="Times New Roman"/>
              </w:rPr>
              <w:br/>
              <w:t xml:space="preserve">по патентным спорам; </w:t>
            </w:r>
            <w:r w:rsidRPr="00A76C16">
              <w:rPr>
                <w:rFonts w:ascii="Times New Roman" w:hAnsi="Times New Roman" w:cs="Times New Roman"/>
              </w:rPr>
              <w:br/>
              <w:t xml:space="preserve">по спорам о товарных знаках; </w:t>
            </w:r>
            <w:r w:rsidRPr="00A76C16">
              <w:rPr>
                <w:rFonts w:ascii="Times New Roman" w:hAnsi="Times New Roman" w:cs="Times New Roman"/>
              </w:rPr>
              <w:br/>
              <w:t xml:space="preserve">по спорам об авторских правах; </w:t>
            </w:r>
            <w:r w:rsidRPr="00A76C16">
              <w:rPr>
                <w:rFonts w:ascii="Times New Roman" w:hAnsi="Times New Roman" w:cs="Times New Roman"/>
              </w:rPr>
              <w:br/>
              <w:t xml:space="preserve">по спорам о коммерческих обозначениях и фирменных наименованиях; </w:t>
            </w:r>
            <w:r w:rsidRPr="00A76C16">
              <w:rPr>
                <w:rFonts w:ascii="Times New Roman" w:hAnsi="Times New Roman" w:cs="Times New Roman"/>
              </w:rPr>
              <w:br/>
              <w:t>другие.</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ИБ "История рассмотрения дела"</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ИБ "Архив решений арбитражных судов первой инстанции"</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Материалы арбитражных судов первой инстанции всех регионов России.</w:t>
            </w:r>
            <w:r w:rsidRPr="00A76C16">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A76C16">
              <w:rPr>
                <w:rFonts w:ascii="Times New Roman" w:hAnsi="Times New Roman" w:cs="Times New Roman"/>
              </w:rPr>
              <w:br/>
            </w:r>
            <w:r w:rsidRPr="00A76C16">
              <w:rPr>
                <w:rFonts w:ascii="Times New Roman" w:hAnsi="Times New Roman" w:cs="Times New Roman"/>
              </w:rPr>
              <w:lastRenderedPageBreak/>
              <w:t xml:space="preserve">Информационный банк доступен всем сопровождаемым пользователям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A76C16">
              <w:rPr>
                <w:rFonts w:ascii="Times New Roman" w:hAnsi="Times New Roman" w:cs="Times New Roman"/>
              </w:rPr>
              <w:br/>
              <w:t xml:space="preserve">Банк размещен в </w:t>
            </w:r>
            <w:proofErr w:type="spellStart"/>
            <w:r w:rsidRPr="00A76C16">
              <w:rPr>
                <w:rFonts w:ascii="Times New Roman" w:hAnsi="Times New Roman" w:cs="Times New Roman"/>
              </w:rPr>
              <w:t>онлайн-доступе</w:t>
            </w:r>
            <w:proofErr w:type="spellEnd"/>
            <w:r w:rsidRPr="00A76C16">
              <w:rPr>
                <w:rFonts w:ascii="Times New Roman" w:hAnsi="Times New Roman" w:cs="Times New Roman"/>
              </w:rPr>
              <w:t xml:space="preserve">, перейти к нему можно по ссылке из Стартовой страницы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(при наличии доступа в интернет).</w:t>
            </w:r>
          </w:p>
        </w:tc>
      </w:tr>
      <w:tr w:rsidR="00160FB7" w:rsidRPr="00556087" w:rsidTr="00792AE3">
        <w:trPr>
          <w:trHeight w:val="199"/>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lastRenderedPageBreak/>
              <w:t xml:space="preserve">ИБ "Архив </w:t>
            </w:r>
            <w:proofErr w:type="spellStart"/>
            <w:r w:rsidRPr="00A76C16">
              <w:rPr>
                <w:rFonts w:ascii="Times New Roman" w:hAnsi="Times New Roman" w:cs="Times New Roman"/>
                <w:b/>
              </w:rPr>
              <w:t>опеределений</w:t>
            </w:r>
            <w:proofErr w:type="spellEnd"/>
            <w:r w:rsidRPr="00A76C16">
              <w:rPr>
                <w:rFonts w:ascii="Times New Roman" w:hAnsi="Times New Roman" w:cs="Times New Roman"/>
                <w:b/>
              </w:rPr>
              <w:t xml:space="preserve"> арбитражных судов"</w:t>
            </w:r>
          </w:p>
        </w:tc>
      </w:tr>
      <w:tr w:rsidR="00160FB7" w:rsidRPr="00556087" w:rsidTr="00792AE3">
        <w:trPr>
          <w:trHeight w:val="199"/>
        </w:trPr>
        <w:tc>
          <w:tcPr>
            <w:tcW w:w="748"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A76C16">
              <w:rPr>
                <w:rFonts w:ascii="Times New Roman" w:hAnsi="Times New Roman" w:cs="Times New Roman"/>
              </w:rPr>
              <w:br/>
              <w:t xml:space="preserve">Архив доступен всем сопровождаемым пользователям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у которых есть информационные банки с решениями арбитражных судов различных инстанций из раздела "Судебная практика" (кроме ИБ "Подборки судебных решений" и "Судебная практика для бухгалтера").</w:t>
            </w:r>
            <w:r w:rsidRPr="00A76C16">
              <w:rPr>
                <w:rFonts w:ascii="Times New Roman" w:hAnsi="Times New Roman" w:cs="Times New Roman"/>
              </w:rPr>
              <w:br/>
              <w:t xml:space="preserve">Информационный банк размещен в </w:t>
            </w:r>
            <w:proofErr w:type="spellStart"/>
            <w:r w:rsidRPr="00A76C16">
              <w:rPr>
                <w:rFonts w:ascii="Times New Roman" w:hAnsi="Times New Roman" w:cs="Times New Roman"/>
              </w:rPr>
              <w:t>онлайн-доступе</w:t>
            </w:r>
            <w:proofErr w:type="spellEnd"/>
            <w:r w:rsidRPr="00A76C16">
              <w:rPr>
                <w:rFonts w:ascii="Times New Roman" w:hAnsi="Times New Roman" w:cs="Times New Roman"/>
              </w:rPr>
              <w:t xml:space="preserve">, перейти к нему можно по ссылке из Стартовой страницы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(при наличии доступа в интернет).</w:t>
            </w:r>
          </w:p>
        </w:tc>
      </w:tr>
      <w:tr w:rsidR="00160FB7" w:rsidRPr="00556087" w:rsidTr="00792AE3">
        <w:trPr>
          <w:trHeight w:val="360"/>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000080"/>
              </w:rPr>
            </w:pPr>
            <w:r w:rsidRPr="00A76C16">
              <w:rPr>
                <w:rFonts w:ascii="Times New Roman" w:hAnsi="Times New Roman" w:cs="Times New Roman"/>
                <w:b/>
              </w:rPr>
              <w:t xml:space="preserve">СПС Консультант </w:t>
            </w:r>
            <w:proofErr w:type="spellStart"/>
            <w:r w:rsidRPr="00A76C16">
              <w:rPr>
                <w:rFonts w:ascii="Times New Roman" w:hAnsi="Times New Roman" w:cs="Times New Roman"/>
                <w:b/>
              </w:rPr>
              <w:t>Плюс:Ярославский</w:t>
            </w:r>
            <w:proofErr w:type="spellEnd"/>
            <w:r w:rsidRPr="00A76C16">
              <w:rPr>
                <w:rFonts w:ascii="Times New Roman" w:hAnsi="Times New Roman" w:cs="Times New Roman"/>
                <w:b/>
              </w:rPr>
              <w:t xml:space="preserve"> выпуск</w:t>
            </w:r>
          </w:p>
        </w:tc>
      </w:tr>
      <w:tr w:rsidR="00160FB7" w:rsidRPr="00556087" w:rsidTr="00792AE3">
        <w:trPr>
          <w:trHeight w:val="360"/>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Содержит 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Документы предоставляются на основе прямых договоров об информационном обмене и сотрудничестве с региональными представительствами компании "Консультант Плюс". В информационном банке представлены документы:</w:t>
            </w:r>
            <w:r w:rsidRPr="00A76C16">
              <w:rPr>
                <w:rFonts w:ascii="Times New Roman" w:hAnsi="Times New Roman" w:cs="Times New Roman"/>
              </w:rPr>
              <w:br/>
              <w:t xml:space="preserve">~ о региональных и местных налогах, </w:t>
            </w:r>
            <w:r w:rsidRPr="00A76C16">
              <w:rPr>
                <w:rFonts w:ascii="Times New Roman" w:hAnsi="Times New Roman" w:cs="Times New Roman"/>
              </w:rPr>
              <w:br/>
              <w:t xml:space="preserve">~ о налоговых льготах, </w:t>
            </w:r>
            <w:r w:rsidRPr="00A76C16">
              <w:rPr>
                <w:rFonts w:ascii="Times New Roman" w:hAnsi="Times New Roman" w:cs="Times New Roman"/>
              </w:rPr>
              <w:br/>
              <w:t xml:space="preserve">~ о субсидиях, бюджетных кредитах и гарантиях, предоставляемых юридическим и физическим лицам, </w:t>
            </w:r>
            <w:r w:rsidRPr="00A76C16">
              <w:rPr>
                <w:rFonts w:ascii="Times New Roman" w:hAnsi="Times New Roman" w:cs="Times New Roman"/>
              </w:rPr>
              <w:br/>
              <w:t xml:space="preserve">~ о поддержке предпринимательской и инвестиционной деятельности, </w:t>
            </w:r>
            <w:r w:rsidRPr="00A76C16">
              <w:rPr>
                <w:rFonts w:ascii="Times New Roman" w:hAnsi="Times New Roman" w:cs="Times New Roman"/>
              </w:rPr>
              <w:br/>
              <w:t xml:space="preserve">~ о земле, </w:t>
            </w:r>
            <w:r w:rsidRPr="00A76C16">
              <w:rPr>
                <w:rFonts w:ascii="Times New Roman" w:hAnsi="Times New Roman" w:cs="Times New Roman"/>
              </w:rPr>
              <w:br/>
              <w:t xml:space="preserve">~ о приватизации государственной собственности субъекта РФ. </w:t>
            </w:r>
            <w:r w:rsidRPr="00A76C16">
              <w:rPr>
                <w:rFonts w:ascii="Times New Roman" w:hAnsi="Times New Roman" w:cs="Times New Roman"/>
              </w:rPr>
              <w:br/>
              <w:t>+ ИБ  "Ярославская область (приложение) - малозначимые нормативно-правовые акты, принимаемые органами власти на территории Ярославской области.</w:t>
            </w:r>
          </w:p>
        </w:tc>
      </w:tr>
      <w:tr w:rsidR="00160FB7" w:rsidRPr="00556087" w:rsidTr="00792AE3">
        <w:trPr>
          <w:trHeight w:val="360"/>
        </w:trPr>
        <w:tc>
          <w:tcPr>
            <w:tcW w:w="10657" w:type="dxa"/>
            <w:gridSpan w:val="5"/>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000080"/>
              </w:rPr>
            </w:pPr>
            <w:r w:rsidRPr="00A76C16">
              <w:rPr>
                <w:rFonts w:ascii="Times New Roman" w:hAnsi="Times New Roman" w:cs="Times New Roman"/>
                <w:b/>
              </w:rPr>
              <w:t xml:space="preserve">СС </w:t>
            </w:r>
            <w:proofErr w:type="spellStart"/>
            <w:r w:rsidRPr="00A76C16">
              <w:rPr>
                <w:rFonts w:ascii="Times New Roman" w:hAnsi="Times New Roman" w:cs="Times New Roman"/>
                <w:b/>
              </w:rPr>
              <w:t>КонсультантАрбитраж:Арбитражный</w:t>
            </w:r>
            <w:proofErr w:type="spellEnd"/>
            <w:r w:rsidRPr="00A76C16">
              <w:rPr>
                <w:rFonts w:ascii="Times New Roman" w:hAnsi="Times New Roman" w:cs="Times New Roman"/>
                <w:b/>
              </w:rPr>
              <w:t xml:space="preserve"> суд Волго-Вятского округа</w:t>
            </w:r>
          </w:p>
        </w:tc>
      </w:tr>
      <w:tr w:rsidR="00160FB7" w:rsidRPr="00556087" w:rsidTr="00792AE3">
        <w:trPr>
          <w:trHeight w:val="360"/>
        </w:trPr>
        <w:tc>
          <w:tcPr>
            <w:tcW w:w="748"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содержит судебную практику арбитражного суда кассационной инстанции.</w:t>
            </w:r>
            <w:r w:rsidRPr="00A76C16">
              <w:rPr>
                <w:rFonts w:ascii="Times New Roman" w:hAnsi="Times New Roman" w:cs="Times New Roman"/>
              </w:rPr>
              <w:br/>
              <w:t>В информационный банк включены тексты судебных актов федерального арбитражного суда (ФАС)  Волго-Вятского судебного округа.</w:t>
            </w:r>
            <w:r w:rsidRPr="00A76C16">
              <w:rPr>
                <w:rFonts w:ascii="Times New Roman" w:hAnsi="Times New Roman" w:cs="Times New Roman"/>
              </w:rPr>
              <w:br/>
              <w:t>Все судебные акты предоставляются  на основе договоров об информационном обмене и сотрудничестве с компанией "Консультант Плюс" и ее региональными представительствами.</w:t>
            </w:r>
          </w:p>
        </w:tc>
      </w:tr>
      <w:tr w:rsidR="00160FB7" w:rsidRPr="00556087" w:rsidTr="00792AE3">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000080"/>
              </w:rPr>
            </w:pPr>
            <w:r w:rsidRPr="00A76C16">
              <w:rPr>
                <w:rFonts w:ascii="Times New Roman" w:hAnsi="Times New Roman" w:cs="Times New Roman"/>
                <w:b/>
              </w:rPr>
              <w:t xml:space="preserve">СС </w:t>
            </w:r>
            <w:proofErr w:type="spellStart"/>
            <w:r w:rsidRPr="00A76C16">
              <w:rPr>
                <w:rFonts w:ascii="Times New Roman" w:hAnsi="Times New Roman" w:cs="Times New Roman"/>
                <w:b/>
              </w:rPr>
              <w:t>КонсультантСудебная</w:t>
            </w:r>
            <w:proofErr w:type="spellEnd"/>
            <w:r w:rsidRPr="00A76C16">
              <w:rPr>
                <w:rFonts w:ascii="Times New Roman" w:hAnsi="Times New Roman" w:cs="Times New Roman"/>
                <w:b/>
              </w:rPr>
              <w:t xml:space="preserve"> </w:t>
            </w:r>
            <w:proofErr w:type="spellStart"/>
            <w:r w:rsidRPr="00A76C16">
              <w:rPr>
                <w:rFonts w:ascii="Times New Roman" w:hAnsi="Times New Roman" w:cs="Times New Roman"/>
                <w:b/>
              </w:rPr>
              <w:t>Практика:Подборки</w:t>
            </w:r>
            <w:proofErr w:type="spellEnd"/>
            <w:r w:rsidRPr="00A76C16">
              <w:rPr>
                <w:rFonts w:ascii="Times New Roman" w:hAnsi="Times New Roman" w:cs="Times New Roman"/>
                <w:b/>
              </w:rPr>
              <w:t xml:space="preserve"> судебных решений</w:t>
            </w:r>
          </w:p>
        </w:tc>
      </w:tr>
      <w:tr w:rsidR="00160FB7" w:rsidRPr="00556087" w:rsidTr="00792AE3">
        <w:trPr>
          <w:gridBefore w:val="1"/>
          <w:wBefore w:w="6" w:type="dxa"/>
          <w:trHeight w:val="360"/>
        </w:trPr>
        <w:tc>
          <w:tcPr>
            <w:tcW w:w="742" w:type="dxa"/>
            <w:gridSpan w:val="3"/>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Содержит подборки судебных решений, принятых арбитражными судами и судами общей юрисдикции, а также Конституционным судом РФ.</w:t>
            </w:r>
            <w:r w:rsidRPr="00A76C16">
              <w:rPr>
                <w:rFonts w:ascii="Times New Roman" w:hAnsi="Times New Roman" w:cs="Times New Roman"/>
              </w:rPr>
              <w:br/>
              <w:t>Основу банка составляют решения по налоговой и гражданско-правовой тематике:</w:t>
            </w:r>
            <w:r w:rsidRPr="00A76C16">
              <w:rPr>
                <w:rFonts w:ascii="Times New Roman" w:hAnsi="Times New Roman" w:cs="Times New Roman"/>
              </w:rPr>
              <w:br/>
              <w:t xml:space="preserve">применение налогового, таможенного, банковского, трудового законодательства, законодательства об административных правонарушениях; </w:t>
            </w:r>
            <w:r w:rsidRPr="00A76C16">
              <w:rPr>
                <w:rFonts w:ascii="Times New Roman" w:hAnsi="Times New Roman" w:cs="Times New Roman"/>
              </w:rPr>
              <w:br/>
              <w:t xml:space="preserve">договоры, обязательства по договорам, заключение, изменение или расторжение договоров; </w:t>
            </w:r>
            <w:r w:rsidRPr="00A76C16">
              <w:rPr>
                <w:rFonts w:ascii="Times New Roman" w:hAnsi="Times New Roman" w:cs="Times New Roman"/>
              </w:rPr>
              <w:br/>
              <w:t xml:space="preserve">акционерные общества; </w:t>
            </w:r>
            <w:r w:rsidRPr="00A76C16">
              <w:rPr>
                <w:rFonts w:ascii="Times New Roman" w:hAnsi="Times New Roman" w:cs="Times New Roman"/>
              </w:rPr>
              <w:br/>
              <w:t xml:space="preserve">право собственности; </w:t>
            </w:r>
            <w:r w:rsidRPr="00A76C16">
              <w:rPr>
                <w:rFonts w:ascii="Times New Roman" w:hAnsi="Times New Roman" w:cs="Times New Roman"/>
              </w:rPr>
              <w:br/>
              <w:t xml:space="preserve">защита гражданских прав и др. </w:t>
            </w:r>
          </w:p>
        </w:tc>
      </w:tr>
      <w:tr w:rsidR="00160FB7" w:rsidRPr="00556087" w:rsidTr="00792AE3">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333399"/>
              </w:rPr>
            </w:pPr>
            <w:r w:rsidRPr="00A76C16">
              <w:rPr>
                <w:rFonts w:ascii="Times New Roman" w:hAnsi="Times New Roman" w:cs="Times New Roman"/>
                <w:b/>
              </w:rPr>
              <w:t xml:space="preserve">СС </w:t>
            </w:r>
            <w:proofErr w:type="spellStart"/>
            <w:r w:rsidRPr="00A76C16">
              <w:rPr>
                <w:rFonts w:ascii="Times New Roman" w:hAnsi="Times New Roman" w:cs="Times New Roman"/>
                <w:b/>
              </w:rPr>
              <w:t>КонсультантПлюс</w:t>
            </w:r>
            <w:proofErr w:type="spellEnd"/>
            <w:r w:rsidRPr="00A76C16">
              <w:rPr>
                <w:rFonts w:ascii="Times New Roman" w:hAnsi="Times New Roman" w:cs="Times New Roman"/>
                <w:b/>
              </w:rPr>
              <w:t>: Консультации для бюджетных организаций</w:t>
            </w:r>
          </w:p>
        </w:tc>
      </w:tr>
      <w:tr w:rsidR="00160FB7" w:rsidRPr="00556087" w:rsidTr="00792AE3">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включает в себя</w:t>
            </w:r>
          </w:p>
        </w:tc>
      </w:tr>
      <w:tr w:rsidR="00160FB7" w:rsidRPr="00556087" w:rsidTr="00792AE3">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lastRenderedPageBreak/>
              <w:t>Путеводитель по бюджетному учету и налогам</w:t>
            </w:r>
          </w:p>
        </w:tc>
      </w:tr>
      <w:tr w:rsidR="00160FB7" w:rsidRPr="00556087" w:rsidTr="00792AE3">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страхование.</w:t>
            </w:r>
            <w:r w:rsidRPr="00A76C16">
              <w:rPr>
                <w:rFonts w:ascii="Times New Roman" w:hAnsi="Times New Roman" w:cs="Times New Roman"/>
              </w:rPr>
              <w:br/>
              <w:t>Путеводитель содержит практические пособия по каждой теме с рекомендациями, таблицами проводок, примерами, образцами заполнения документов.</w:t>
            </w:r>
            <w:r w:rsidRPr="00A76C16">
              <w:rPr>
                <w:rFonts w:ascii="Times New Roman" w:hAnsi="Times New Roman" w:cs="Times New Roman"/>
              </w:rPr>
              <w:br/>
              <w:t>Содержит практические пособия:</w:t>
            </w:r>
            <w:r w:rsidRPr="00A76C16">
              <w:rPr>
                <w:rFonts w:ascii="Times New Roman" w:hAnsi="Times New Roman" w:cs="Times New Roman"/>
              </w:rPr>
              <w:br/>
              <w:t xml:space="preserve">по бюджетной отчетности бюджетополучателей; </w:t>
            </w:r>
            <w:r w:rsidRPr="00A76C16">
              <w:rPr>
                <w:rFonts w:ascii="Times New Roman" w:hAnsi="Times New Roman" w:cs="Times New Roman"/>
              </w:rPr>
              <w:br/>
              <w:t xml:space="preserve">по бухгалтерской отчетности бюджетных и автономных учреждений; </w:t>
            </w:r>
            <w:r w:rsidRPr="00A76C16">
              <w:rPr>
                <w:rFonts w:ascii="Times New Roman" w:hAnsi="Times New Roman" w:cs="Times New Roman"/>
              </w:rPr>
              <w:br/>
              <w:t xml:space="preserve">по бюджетному учету для казенных учреждений и органов власти; </w:t>
            </w:r>
            <w:r w:rsidRPr="00A76C16">
              <w:rPr>
                <w:rFonts w:ascii="Times New Roman" w:hAnsi="Times New Roman" w:cs="Times New Roman"/>
              </w:rPr>
              <w:br/>
              <w:t xml:space="preserve">по бухгалтерскому учету для бюджетных и автономных учреждений; </w:t>
            </w:r>
            <w:r w:rsidRPr="00A76C16">
              <w:rPr>
                <w:rFonts w:ascii="Times New Roman" w:hAnsi="Times New Roman" w:cs="Times New Roman"/>
              </w:rPr>
              <w:br/>
              <w:t xml:space="preserve">по НДФЛ; по страховым взносам на обязательное социальное страхование; </w:t>
            </w:r>
            <w:r w:rsidRPr="00A76C16">
              <w:rPr>
                <w:rFonts w:ascii="Times New Roman" w:hAnsi="Times New Roman" w:cs="Times New Roman"/>
              </w:rPr>
              <w:br/>
              <w:t xml:space="preserve">по размещению госзаказа (до 2014 г.); </w:t>
            </w:r>
            <w:r w:rsidRPr="00A76C16">
              <w:rPr>
                <w:rFonts w:ascii="Times New Roman" w:hAnsi="Times New Roman" w:cs="Times New Roman"/>
              </w:rPr>
              <w:br/>
              <w:t xml:space="preserve">по бюджетному учету (до 2011 г.). </w:t>
            </w:r>
          </w:p>
        </w:tc>
      </w:tr>
      <w:tr w:rsidR="00160FB7" w:rsidRPr="00556087" w:rsidTr="00792AE3">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Вопросы-ответы/бюджетные организации/</w:t>
            </w:r>
          </w:p>
        </w:tc>
      </w:tr>
      <w:tr w:rsidR="00160FB7" w:rsidRPr="00556087" w:rsidTr="00792AE3">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Подборка консультаций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r w:rsidRPr="00A76C16">
              <w:rPr>
                <w:rFonts w:ascii="Times New Roman" w:hAnsi="Times New Roman" w:cs="Times New Roman"/>
              </w:rPr>
              <w:br/>
              <w:t xml:space="preserve">Источник информации: официальные письма Минфина РФ, ФНС РФ, Минэкономразвития РФ, </w:t>
            </w:r>
            <w:proofErr w:type="spellStart"/>
            <w:r w:rsidRPr="00A76C16">
              <w:rPr>
                <w:rFonts w:ascii="Times New Roman" w:hAnsi="Times New Roman" w:cs="Times New Roman"/>
              </w:rPr>
              <w:t>Роструда</w:t>
            </w:r>
            <w:proofErr w:type="spellEnd"/>
            <w:r w:rsidRPr="00A76C16">
              <w:rPr>
                <w:rFonts w:ascii="Times New Roman" w:hAnsi="Times New Roman" w:cs="Times New Roman"/>
              </w:rPr>
              <w:t xml:space="preserve"> и других ведомств, подготовленные в ответ на запросы налогоплательщиков; консультации специалистов профильных ведомств, независимых экспертов. Многие консультации подготовлены специально для пользователей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 их нет в других источниках информации.</w:t>
            </w:r>
          </w:p>
        </w:tc>
      </w:tr>
      <w:tr w:rsidR="00160FB7" w:rsidRPr="00556087" w:rsidTr="00792AE3">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Корреспонденция счетов/бюджетные организации/</w:t>
            </w:r>
          </w:p>
        </w:tc>
      </w:tr>
      <w:tr w:rsidR="00160FB7" w:rsidRPr="00556087" w:rsidTr="00792AE3">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Информационный банк включает схемы корреспонденции счетов по финансово-хозяйственным операциям бюджетных учреждений и информацию о возникающих по ним налоговых </w:t>
            </w:r>
            <w:proofErr w:type="spellStart"/>
            <w:r w:rsidRPr="00A76C16">
              <w:rPr>
                <w:rFonts w:ascii="Times New Roman" w:hAnsi="Times New Roman" w:cs="Times New Roman"/>
              </w:rPr>
              <w:t>последствиях.Рассмотрены</w:t>
            </w:r>
            <w:proofErr w:type="spellEnd"/>
            <w:r w:rsidRPr="00A76C16">
              <w:rPr>
                <w:rFonts w:ascii="Times New Roman" w:hAnsi="Times New Roman" w:cs="Times New Roman"/>
              </w:rPr>
              <w:t xml:space="preserve">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r w:rsidRPr="00A76C16">
              <w:rPr>
                <w:rFonts w:ascii="Times New Roman" w:hAnsi="Times New Roman" w:cs="Times New Roman"/>
              </w:rPr>
              <w:br/>
              <w:t xml:space="preserve">приобретение активов, работ, услуг; </w:t>
            </w:r>
            <w:r w:rsidRPr="00A76C16">
              <w:rPr>
                <w:rFonts w:ascii="Times New Roman" w:hAnsi="Times New Roman" w:cs="Times New Roman"/>
              </w:rPr>
              <w:br/>
              <w:t xml:space="preserve">расчеты с работниками учреждений по заработной плате, пособиям, отпускам; </w:t>
            </w:r>
            <w:r w:rsidRPr="00A76C16">
              <w:rPr>
                <w:rFonts w:ascii="Times New Roman" w:hAnsi="Times New Roman" w:cs="Times New Roman"/>
              </w:rPr>
              <w:br/>
              <w:t xml:space="preserve">расчеты с бюджетом по налогам и страховым взносам; </w:t>
            </w:r>
            <w:r w:rsidRPr="00A76C16">
              <w:rPr>
                <w:rFonts w:ascii="Times New Roman" w:hAnsi="Times New Roman" w:cs="Times New Roman"/>
              </w:rPr>
              <w:br/>
              <w:t xml:space="preserve">реализация продукции, работ, услуг в рамках приносящей доход деятельности и др. </w:t>
            </w:r>
            <w:r w:rsidRPr="00A76C16">
              <w:rPr>
                <w:rFonts w:ascii="Times New Roman" w:hAnsi="Times New Roman" w:cs="Times New Roman"/>
              </w:rPr>
              <w:br/>
              <w:t>Каждая схема содержит подробное описание конкретной операции, нормативное обоснование бюджетного учета и налогообложения, таблицу проводок, в которой также указаны первичные учетные документы, на основании которых произведены соответствующие бухгалтерские записи.</w:t>
            </w:r>
            <w:r w:rsidRPr="00A76C16">
              <w:rPr>
                <w:rFonts w:ascii="Times New Roman" w:hAnsi="Times New Roman" w:cs="Times New Roman"/>
              </w:rPr>
              <w:br/>
              <w:t>Для удобства работы с информацией в текстах каждого материала выделены разделы "Бюджетный учет", "Налог на добавленную стоимость (НДС)", "Налог на прибыль организаций" и др.</w:t>
            </w:r>
            <w:r w:rsidRPr="00A76C16">
              <w:rPr>
                <w:rFonts w:ascii="Times New Roman" w:hAnsi="Times New Roman" w:cs="Times New Roman"/>
              </w:rPr>
              <w:br/>
              <w:t xml:space="preserve">Практически все схемы подготовлены специально для пользователей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 их нет в других источниках информации.</w:t>
            </w:r>
          </w:p>
        </w:tc>
      </w:tr>
      <w:tr w:rsidR="00160FB7" w:rsidRPr="00556087" w:rsidTr="00792AE3">
        <w:trPr>
          <w:gridBefore w:val="1"/>
          <w:wBefore w:w="6" w:type="dxa"/>
          <w:trHeight w:val="360"/>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Пресса и книги/бюджетные организации/</w:t>
            </w:r>
          </w:p>
        </w:tc>
      </w:tr>
      <w:tr w:rsidR="00160FB7" w:rsidRPr="00556087" w:rsidTr="00792AE3">
        <w:trPr>
          <w:gridBefore w:val="1"/>
          <w:wBefore w:w="6" w:type="dxa"/>
          <w:trHeight w:val="360"/>
        </w:trPr>
        <w:tc>
          <w:tcPr>
            <w:tcW w:w="742" w:type="dxa"/>
            <w:gridSpan w:val="3"/>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9909"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Публикации бухгалтерских изданий по бюджетной тематике и книги по вопросам бюджетного учета, налогообложения, кадровым вопросам.</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 xml:space="preserve">СПС </w:t>
            </w:r>
            <w:proofErr w:type="spellStart"/>
            <w:r w:rsidRPr="00A76C16">
              <w:rPr>
                <w:rFonts w:ascii="Times New Roman" w:hAnsi="Times New Roman" w:cs="Times New Roman"/>
                <w:b/>
              </w:rPr>
              <w:t>КонсультантЮрист:ВерсияПРОФ</w:t>
            </w:r>
            <w:proofErr w:type="spellEnd"/>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включает в себя:</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Российское законодательство</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A76C16">
              <w:rPr>
                <w:rFonts w:ascii="Times New Roman" w:hAnsi="Times New Roman" w:cs="Times New Roman"/>
              </w:rPr>
              <w:br/>
            </w:r>
            <w:r w:rsidRPr="00A76C16">
              <w:rPr>
                <w:rFonts w:ascii="Times New Roman" w:hAnsi="Times New Roman" w:cs="Times New Roman"/>
              </w:rPr>
              <w:lastRenderedPageBreak/>
              <w:t>Содержит федеральное законодательство РФ:</w:t>
            </w:r>
            <w:r w:rsidRPr="00A76C16">
              <w:rPr>
                <w:rFonts w:ascii="Times New Roman" w:hAnsi="Times New Roman" w:cs="Times New Roman"/>
              </w:rPr>
              <w:br/>
              <w:t>нормативные акты РФ, регулирующие все виды хозяйственной деятельности;</w:t>
            </w:r>
            <w:r w:rsidRPr="00A76C16">
              <w:rPr>
                <w:rFonts w:ascii="Times New Roman" w:hAnsi="Times New Roman" w:cs="Times New Roman"/>
              </w:rPr>
              <w:br/>
              <w:t>акты официального разъяснения действующих норм, регулирующих отдельные сферы деятельности;</w:t>
            </w:r>
            <w:r w:rsidRPr="00A76C16">
              <w:rPr>
                <w:rFonts w:ascii="Times New Roman" w:hAnsi="Times New Roman" w:cs="Times New Roman"/>
              </w:rPr>
              <w:br/>
              <w:t>иные правовые акты общего характера и акты отраслевого значения;</w:t>
            </w:r>
            <w:r w:rsidRPr="00A76C16">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A76C16">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lastRenderedPageBreak/>
              <w:t xml:space="preserve">ИБ "Решения </w:t>
            </w:r>
            <w:proofErr w:type="spellStart"/>
            <w:r w:rsidRPr="00A76C16">
              <w:rPr>
                <w:rFonts w:ascii="Times New Roman" w:hAnsi="Times New Roman" w:cs="Times New Roman"/>
                <w:b/>
              </w:rPr>
              <w:t>гос.органов</w:t>
            </w:r>
            <w:proofErr w:type="spellEnd"/>
            <w:r w:rsidRPr="00A76C16">
              <w:rPr>
                <w:rFonts w:ascii="Times New Roman" w:hAnsi="Times New Roman" w:cs="Times New Roman"/>
                <w:b/>
              </w:rPr>
              <w:t xml:space="preserve"> по спорным ситуациям"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A76C16">
              <w:rPr>
                <w:rFonts w:ascii="Times New Roman" w:hAnsi="Times New Roman" w:cs="Times New Roman"/>
              </w:rPr>
              <w:br/>
              <w:t>В банк включены следующие документы:</w:t>
            </w:r>
            <w:r w:rsidRPr="00A76C16">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A76C16">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A76C16">
              <w:rPr>
                <w:rFonts w:ascii="Times New Roman" w:hAnsi="Times New Roman" w:cs="Times New Roman"/>
              </w:rPr>
              <w:br/>
              <w:t xml:space="preserve">решения Федеральной налоговой службы России (ФНС) по жалобам и обращениям налогоплательщиков по вопросам </w:t>
            </w:r>
            <w:proofErr w:type="spellStart"/>
            <w:r w:rsidRPr="00A76C16">
              <w:rPr>
                <w:rFonts w:ascii="Times New Roman" w:hAnsi="Times New Roman" w:cs="Times New Roman"/>
              </w:rPr>
              <w:t>госрегистрации</w:t>
            </w:r>
            <w:proofErr w:type="spellEnd"/>
            <w:r w:rsidRPr="00A76C16">
              <w:rPr>
                <w:rFonts w:ascii="Times New Roman" w:hAnsi="Times New Roman" w:cs="Times New Roman"/>
              </w:rPr>
              <w:t xml:space="preserve"> юридических лиц и индивидуальных предпринимателей, доначисления и возмещения налогов, привлечения к налоговой ответственности</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постатейные комментарии и книги</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включает:</w:t>
            </w:r>
            <w:r w:rsidRPr="00A76C16">
              <w:rPr>
                <w:rFonts w:ascii="Times New Roman" w:hAnsi="Times New Roman" w:cs="Times New Roman"/>
              </w:rPr>
              <w:br/>
              <w:t xml:space="preserve">постатейные комментарии к законам и кодексам; </w:t>
            </w:r>
            <w:r w:rsidRPr="00A76C16">
              <w:rPr>
                <w:rFonts w:ascii="Times New Roman" w:hAnsi="Times New Roman" w:cs="Times New Roman"/>
              </w:rPr>
              <w:br/>
              <w:t xml:space="preserve">монографии, книги и учебники по актуальным вопросам законодательства; </w:t>
            </w:r>
            <w:r w:rsidRPr="00A76C16">
              <w:rPr>
                <w:rFonts w:ascii="Times New Roman" w:hAnsi="Times New Roman" w:cs="Times New Roman"/>
              </w:rPr>
              <w:br/>
              <w:t xml:space="preserve">консультации в форме вопрос-ответ по актуальным юридическим вопросам; </w:t>
            </w:r>
            <w:r w:rsidRPr="00A76C16">
              <w:rPr>
                <w:rFonts w:ascii="Times New Roman" w:hAnsi="Times New Roman" w:cs="Times New Roman"/>
              </w:rPr>
              <w:br/>
              <w:t xml:space="preserve">материалы юридической прессы. </w:t>
            </w:r>
            <w:r w:rsidRPr="00A76C16">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A76C16">
              <w:rPr>
                <w:rFonts w:ascii="Times New Roman" w:hAnsi="Times New Roman" w:cs="Times New Roman"/>
              </w:rPr>
              <w:br/>
              <w:t xml:space="preserve">Часть комментариев и статей подготовлена специально для пользователей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и не содержится в других источниках информации.</w:t>
            </w:r>
            <w:r w:rsidRPr="00A76C16">
              <w:rPr>
                <w:rFonts w:ascii="Times New Roman" w:hAnsi="Times New Roman" w:cs="Times New Roman"/>
              </w:rPr>
              <w:br/>
              <w:t>В банк включены книги, выпущенные ведущими издательствами юридической литературы, такими как "Статут", "</w:t>
            </w:r>
            <w:proofErr w:type="spellStart"/>
            <w:r w:rsidRPr="00A76C16">
              <w:rPr>
                <w:rFonts w:ascii="Times New Roman" w:hAnsi="Times New Roman" w:cs="Times New Roman"/>
              </w:rPr>
              <w:t>Юрайт</w:t>
            </w:r>
            <w:proofErr w:type="spellEnd"/>
            <w:r w:rsidRPr="00A76C16">
              <w:rPr>
                <w:rFonts w:ascii="Times New Roman" w:hAnsi="Times New Roman" w:cs="Times New Roman"/>
              </w:rPr>
              <w:t>", "</w:t>
            </w:r>
            <w:proofErr w:type="spellStart"/>
            <w:r w:rsidRPr="00A76C16">
              <w:rPr>
                <w:rFonts w:ascii="Times New Roman" w:hAnsi="Times New Roman" w:cs="Times New Roman"/>
              </w:rPr>
              <w:t>Волтерс</w:t>
            </w:r>
            <w:proofErr w:type="spellEnd"/>
            <w:r w:rsidRPr="00A76C16">
              <w:rPr>
                <w:rFonts w:ascii="Times New Roman" w:hAnsi="Times New Roman" w:cs="Times New Roman"/>
              </w:rPr>
              <w:t xml:space="preserve"> </w:t>
            </w:r>
            <w:proofErr w:type="spellStart"/>
            <w:r w:rsidRPr="00A76C16">
              <w:rPr>
                <w:rFonts w:ascii="Times New Roman" w:hAnsi="Times New Roman" w:cs="Times New Roman"/>
              </w:rPr>
              <w:t>Клувер</w:t>
            </w:r>
            <w:proofErr w:type="spellEnd"/>
            <w:r w:rsidRPr="00A76C16">
              <w:rPr>
                <w:rFonts w:ascii="Times New Roman" w:hAnsi="Times New Roman" w:cs="Times New Roman"/>
              </w:rPr>
              <w:t>", "</w:t>
            </w:r>
            <w:proofErr w:type="spellStart"/>
            <w:r w:rsidRPr="00A76C16">
              <w:rPr>
                <w:rFonts w:ascii="Times New Roman" w:hAnsi="Times New Roman" w:cs="Times New Roman"/>
              </w:rPr>
              <w:t>Юстицинформ</w:t>
            </w:r>
            <w:proofErr w:type="spellEnd"/>
            <w:r w:rsidRPr="00A76C16">
              <w:rPr>
                <w:rFonts w:ascii="Times New Roman" w:hAnsi="Times New Roman" w:cs="Times New Roman"/>
              </w:rPr>
              <w:t>", "Норма", "Городец" и ряд других, а также материалы юридической прессы.</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договорной работе</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A76C16">
              <w:rPr>
                <w:rFonts w:ascii="Times New Roman" w:hAnsi="Times New Roman" w:cs="Times New Roman"/>
              </w:rPr>
              <w:br/>
              <w:t>Рассмотрены наиболее распространенные договоры:</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аренды транспортных средств; </w:t>
            </w:r>
            <w:r w:rsidRPr="00A76C16">
              <w:rPr>
                <w:rFonts w:ascii="Times New Roman" w:hAnsi="Times New Roman" w:cs="Times New Roman"/>
              </w:rPr>
              <w:br/>
              <w:t xml:space="preserve">аренды зданий и сооружений; 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поручения; </w:t>
            </w:r>
            <w:r w:rsidRPr="00A76C16">
              <w:rPr>
                <w:rFonts w:ascii="Times New Roman" w:hAnsi="Times New Roman" w:cs="Times New Roman"/>
              </w:rPr>
              <w:br/>
              <w:t xml:space="preserve">комиссии; </w:t>
            </w:r>
            <w:r w:rsidRPr="00A76C16">
              <w:rPr>
                <w:rFonts w:ascii="Times New Roman" w:hAnsi="Times New Roman" w:cs="Times New Roman"/>
              </w:rPr>
              <w:br/>
              <w:t xml:space="preserve">государственный и муниципальный контракт; </w:t>
            </w:r>
            <w:r w:rsidRPr="00A76C16">
              <w:rPr>
                <w:rFonts w:ascii="Times New Roman" w:hAnsi="Times New Roman" w:cs="Times New Roman"/>
              </w:rPr>
              <w:br/>
              <w:t xml:space="preserve">агентирования. </w:t>
            </w:r>
            <w:r w:rsidRPr="00A76C16">
              <w:rPr>
                <w:rFonts w:ascii="Times New Roman" w:hAnsi="Times New Roman" w:cs="Times New Roman"/>
              </w:rPr>
              <w:br/>
              <w:t>По каждому договору даны:</w:t>
            </w:r>
            <w:r w:rsidRPr="00A76C16">
              <w:rPr>
                <w:rFonts w:ascii="Times New Roman" w:hAnsi="Times New Roman" w:cs="Times New Roman"/>
              </w:rPr>
              <w:br/>
              <w:t xml:space="preserve">рекомендации по заключению договора; </w:t>
            </w:r>
            <w:r w:rsidRPr="00A76C16">
              <w:rPr>
                <w:rFonts w:ascii="Times New Roman" w:hAnsi="Times New Roman" w:cs="Times New Roman"/>
              </w:rPr>
              <w:br/>
              <w:t xml:space="preserve">риски каждой из сторон договора. </w:t>
            </w:r>
            <w:r w:rsidRPr="00A76C16">
              <w:rPr>
                <w:rFonts w:ascii="Times New Roman" w:hAnsi="Times New Roman" w:cs="Times New Roman"/>
              </w:rPr>
              <w:br/>
              <w:t>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A76C16">
              <w:rPr>
                <w:rFonts w:ascii="Times New Roman" w:hAnsi="Times New Roman" w:cs="Times New Roman"/>
              </w:rPr>
              <w:br/>
            </w:r>
            <w:r w:rsidRPr="00A76C16">
              <w:rPr>
                <w:rFonts w:ascii="Times New Roman" w:hAnsi="Times New Roman" w:cs="Times New Roman"/>
              </w:rPr>
              <w:lastRenderedPageBreak/>
              <w:t>В документах, посвященных рискам, подробно рассмотрены риски каждой стороны при заключении договора.</w:t>
            </w:r>
            <w:r w:rsidRPr="00A76C16">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A76C16">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A76C16">
              <w:rPr>
                <w:rFonts w:ascii="Times New Roman" w:hAnsi="Times New Roman" w:cs="Times New Roman"/>
              </w:rPr>
              <w:br/>
              <w:t>Тексты содержат ссылки на правовые акты и постановления судов.</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путеводитель по судебной практике     /ГК РФ/</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A76C16">
              <w:rPr>
                <w:rFonts w:ascii="Times New Roman" w:hAnsi="Times New Roman" w:cs="Times New Roman"/>
              </w:rPr>
              <w:br/>
              <w:t>Представлены позиции судов и выводы из судебной практики.</w:t>
            </w:r>
            <w:r w:rsidRPr="00A76C16">
              <w:rPr>
                <w:rFonts w:ascii="Times New Roman" w:hAnsi="Times New Roman" w:cs="Times New Roman"/>
              </w:rPr>
              <w:br/>
              <w:t>Содержит информацию о наиболее востребованных гражданско-правовых договорах:</w:t>
            </w:r>
            <w:r w:rsidRPr="00A76C16">
              <w:rPr>
                <w:rFonts w:ascii="Times New Roman" w:hAnsi="Times New Roman" w:cs="Times New Roman"/>
              </w:rPr>
              <w:br/>
              <w:t xml:space="preserve">купли-продажи; </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кредита и других. </w:t>
            </w:r>
            <w:r w:rsidRPr="00A76C16">
              <w:rPr>
                <w:rFonts w:ascii="Times New Roman" w:hAnsi="Times New Roman" w:cs="Times New Roman"/>
              </w:rPr>
              <w:br/>
              <w:t>Информация представлена в удобном виде:</w:t>
            </w:r>
            <w:r w:rsidRPr="00A76C16">
              <w:rPr>
                <w:rFonts w:ascii="Times New Roman" w:hAnsi="Times New Roman" w:cs="Times New Roman"/>
              </w:rPr>
              <w:br/>
              <w:t xml:space="preserve">каждый материал посвящен конкретной главе или параграфу ГК РФ; </w:t>
            </w:r>
            <w:r w:rsidRPr="00A76C16">
              <w:rPr>
                <w:rFonts w:ascii="Times New Roman" w:hAnsi="Times New Roman" w:cs="Times New Roman"/>
              </w:rPr>
              <w:br/>
              <w:t xml:space="preserve">по статьям ГК РФ выделены основные проблемы применения норм; </w:t>
            </w:r>
            <w:r w:rsidRPr="00A76C16">
              <w:rPr>
                <w:rFonts w:ascii="Times New Roman" w:hAnsi="Times New Roman" w:cs="Times New Roman"/>
              </w:rPr>
              <w:br/>
              <w:t xml:space="preserve">по каждой проблеме представлены выводы из судебной практики и все существующие позиции судов; </w:t>
            </w:r>
            <w:r w:rsidRPr="00A76C16">
              <w:rPr>
                <w:rFonts w:ascii="Times New Roman" w:hAnsi="Times New Roman" w:cs="Times New Roman"/>
              </w:rPr>
              <w:br/>
              <w:t xml:space="preserve">выводы и позиции судов проиллюстрированы фрагментами судебных решений, по ссылкам можно перейти к полным текстам упоминаемых решений. </w:t>
            </w:r>
            <w:r w:rsidRPr="00A76C16">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процедурам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A76C16">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A76C16">
              <w:rPr>
                <w:rFonts w:ascii="Times New Roman" w:hAnsi="Times New Roman" w:cs="Times New Roman"/>
              </w:rPr>
              <w:br/>
              <w:t>Рассмотрены темы:</w:t>
            </w:r>
            <w:r w:rsidRPr="00A76C16">
              <w:rPr>
                <w:rFonts w:ascii="Times New Roman" w:hAnsi="Times New Roman" w:cs="Times New Roman"/>
              </w:rPr>
              <w:br/>
              <w:t xml:space="preserve">создание и реорганизация ООО, АО; </w:t>
            </w:r>
            <w:r w:rsidRPr="00A76C16">
              <w:rPr>
                <w:rFonts w:ascii="Times New Roman" w:hAnsi="Times New Roman" w:cs="Times New Roman"/>
              </w:rPr>
              <w:br/>
              <w:t xml:space="preserve">выход участника из ООО; </w:t>
            </w:r>
            <w:r w:rsidRPr="00A76C16">
              <w:rPr>
                <w:rFonts w:ascii="Times New Roman" w:hAnsi="Times New Roman" w:cs="Times New Roman"/>
              </w:rPr>
              <w:br/>
              <w:t xml:space="preserve">проведение годового общего собрания акционеров; </w:t>
            </w:r>
            <w:r w:rsidRPr="00A76C16">
              <w:rPr>
                <w:rFonts w:ascii="Times New Roman" w:hAnsi="Times New Roman" w:cs="Times New Roman"/>
              </w:rPr>
              <w:br/>
              <w:t xml:space="preserve">выплата дивидендов в АО; </w:t>
            </w:r>
            <w:r w:rsidRPr="00A76C16">
              <w:rPr>
                <w:rFonts w:ascii="Times New Roman" w:hAnsi="Times New Roman" w:cs="Times New Roman"/>
              </w:rPr>
              <w:br/>
              <w:t xml:space="preserve">порядок выкупа акций; </w:t>
            </w:r>
            <w:r w:rsidRPr="00A76C16">
              <w:rPr>
                <w:rFonts w:ascii="Times New Roman" w:hAnsi="Times New Roman" w:cs="Times New Roman"/>
              </w:rPr>
              <w:br/>
              <w:t xml:space="preserve">порядок эмиссии, залога акций; </w:t>
            </w:r>
            <w:r w:rsidRPr="00A76C16">
              <w:rPr>
                <w:rFonts w:ascii="Times New Roman" w:hAnsi="Times New Roman" w:cs="Times New Roman"/>
              </w:rPr>
              <w:br/>
              <w:t xml:space="preserve">избрание совета директоров; </w:t>
            </w:r>
            <w:r w:rsidRPr="00A76C16">
              <w:rPr>
                <w:rFonts w:ascii="Times New Roman" w:hAnsi="Times New Roman" w:cs="Times New Roman"/>
              </w:rPr>
              <w:br/>
              <w:t xml:space="preserve">увеличение/уменьшение уставного капитала АО и другие процедуры. </w:t>
            </w:r>
            <w:r w:rsidRPr="00A76C16">
              <w:rPr>
                <w:rFonts w:ascii="Times New Roman" w:hAnsi="Times New Roman" w:cs="Times New Roman"/>
              </w:rPr>
              <w:br/>
              <w:t>По каждой процедуре представлены:</w:t>
            </w:r>
            <w:r w:rsidRPr="00A76C16">
              <w:rPr>
                <w:rFonts w:ascii="Times New Roman" w:hAnsi="Times New Roman" w:cs="Times New Roman"/>
              </w:rPr>
              <w:br/>
              <w:t xml:space="preserve">таблица-схема: последовательность этапов и действий; </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порядок действий, способы и сроки проведения процедуры, оформление документов; </w:t>
            </w:r>
            <w:r w:rsidRPr="00A76C16">
              <w:rPr>
                <w:rFonts w:ascii="Times New Roman" w:hAnsi="Times New Roman" w:cs="Times New Roman"/>
              </w:rPr>
              <w:br/>
              <w:t xml:space="preserve">информация об ответственности и возможных последствиях; </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спорам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r>
            <w:r w:rsidRPr="00A76C16">
              <w:rPr>
                <w:rFonts w:ascii="Times New Roman" w:hAnsi="Times New Roman" w:cs="Times New Roman"/>
              </w:rPr>
              <w:lastRenderedPageBreak/>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 xml:space="preserve">путеводитель по </w:t>
            </w:r>
            <w:proofErr w:type="spellStart"/>
            <w:r w:rsidRPr="00A76C16">
              <w:rPr>
                <w:rFonts w:ascii="Times New Roman" w:hAnsi="Times New Roman" w:cs="Times New Roman"/>
                <w:b/>
              </w:rPr>
              <w:t>гос.услугам</w:t>
            </w:r>
            <w:proofErr w:type="spellEnd"/>
            <w:r w:rsidRPr="00A76C16">
              <w:rPr>
                <w:rFonts w:ascii="Times New Roman" w:hAnsi="Times New Roman" w:cs="Times New Roman"/>
                <w:b/>
              </w:rPr>
              <w:t xml:space="preserve"> для юридических лиц</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A76C16">
              <w:rPr>
                <w:rFonts w:ascii="Times New Roman" w:hAnsi="Times New Roman" w:cs="Times New Roman"/>
              </w:rPr>
              <w:br/>
              <w:t>Рассмотрены темы:</w:t>
            </w:r>
            <w:r w:rsidRPr="00A76C16">
              <w:rPr>
                <w:rFonts w:ascii="Times New Roman" w:hAnsi="Times New Roman" w:cs="Times New Roman"/>
              </w:rPr>
              <w:br/>
              <w:t xml:space="preserve">получение выписки из ЕГРЮЛ и ЕГРИП; </w:t>
            </w:r>
            <w:r w:rsidRPr="00A76C16">
              <w:rPr>
                <w:rFonts w:ascii="Times New Roman" w:hAnsi="Times New Roman" w:cs="Times New Roman"/>
              </w:rPr>
              <w:br/>
              <w:t xml:space="preserve">получение лицензий для медицинской, образовательной, частной охранной деятельности; </w:t>
            </w:r>
            <w:r w:rsidRPr="00A76C16">
              <w:rPr>
                <w:rFonts w:ascii="Times New Roman" w:hAnsi="Times New Roman" w:cs="Times New Roman"/>
              </w:rPr>
              <w:br/>
              <w:t xml:space="preserve">получение лицензии для перевозок пассажиров автотранспортом; </w:t>
            </w:r>
            <w:r w:rsidRPr="00A76C16">
              <w:rPr>
                <w:rFonts w:ascii="Times New Roman" w:hAnsi="Times New Roman" w:cs="Times New Roman"/>
              </w:rPr>
              <w:br/>
              <w:t xml:space="preserve">регистрация ККТ; </w:t>
            </w:r>
            <w:r w:rsidRPr="00A76C16">
              <w:rPr>
                <w:rFonts w:ascii="Times New Roman" w:hAnsi="Times New Roman" w:cs="Times New Roman"/>
              </w:rPr>
              <w:br/>
              <w:t xml:space="preserve">регистрация СМИ; </w:t>
            </w:r>
            <w:r w:rsidRPr="00A76C16">
              <w:rPr>
                <w:rFonts w:ascii="Times New Roman" w:hAnsi="Times New Roman" w:cs="Times New Roman"/>
              </w:rPr>
              <w:br/>
              <w:t xml:space="preserve">подача уведомления о намерении осуществлять обработку персональных данных; </w:t>
            </w:r>
            <w:r w:rsidRPr="00A76C16">
              <w:rPr>
                <w:rFonts w:ascii="Times New Roman" w:hAnsi="Times New Roman" w:cs="Times New Roman"/>
              </w:rPr>
              <w:br/>
              <w:t xml:space="preserve">представление декларации пожарной безопасности и другие. </w:t>
            </w:r>
            <w:r w:rsidRPr="00A76C16">
              <w:rPr>
                <w:rFonts w:ascii="Times New Roman" w:hAnsi="Times New Roman" w:cs="Times New Roman"/>
              </w:rPr>
              <w:br/>
              <w:t>По каждой теме представлены:</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списки необходимых документов, порядок их оформления, ответственность; </w:t>
            </w:r>
            <w:r w:rsidRPr="00A76C16">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A76C16">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A76C16">
              <w:rPr>
                <w:rFonts w:ascii="Times New Roman" w:hAnsi="Times New Roman" w:cs="Times New Roman"/>
              </w:rPr>
              <w:br/>
              <w:t xml:space="preserve">информация о возможных основаниях отказа в выдаче документа и действиях организации в этом случае; </w:t>
            </w:r>
            <w:r w:rsidRPr="00A76C16">
              <w:rPr>
                <w:rFonts w:ascii="Times New Roman" w:hAnsi="Times New Roman" w:cs="Times New Roman"/>
              </w:rPr>
              <w:br/>
              <w:t xml:space="preserve">спорные вопросы на основе выводов из судебной практики и рекомендации экспертов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юридическая пресса</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A76C16">
              <w:rPr>
                <w:rFonts w:ascii="Times New Roman" w:hAnsi="Times New Roman" w:cs="Times New Roman"/>
              </w:rPr>
              <w:br/>
              <w:t>Каждый материал содержит ссылки на все правовые акты, упомянутые автором в тексте.</w:t>
            </w:r>
            <w:r w:rsidRPr="00A76C16">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w:t>
            </w:r>
            <w:r w:rsidRPr="00A76C16">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трудовым спорам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r>
            <w:r w:rsidRPr="00A76C16">
              <w:rPr>
                <w:rFonts w:ascii="Times New Roman" w:hAnsi="Times New Roman" w:cs="Times New Roman"/>
              </w:rPr>
              <w:lastRenderedPageBreak/>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 xml:space="preserve">путеводитель по спорам в сфере </w:t>
            </w:r>
            <w:proofErr w:type="spellStart"/>
            <w:r w:rsidRPr="00A76C16">
              <w:rPr>
                <w:rFonts w:ascii="Times New Roman" w:hAnsi="Times New Roman" w:cs="Times New Roman"/>
                <w:b/>
              </w:rPr>
              <w:t>гос.заказа</w:t>
            </w:r>
            <w:proofErr w:type="spellEnd"/>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практики госорганов и судов по решению спорных вопросов в сфере госзаказа.</w:t>
            </w:r>
            <w:r w:rsidRPr="00A76C16">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A76C16">
              <w:rPr>
                <w:rFonts w:ascii="Times New Roman" w:hAnsi="Times New Roman" w:cs="Times New Roman"/>
              </w:rPr>
              <w:br/>
              <w:t>Рассмотрены наиболее острые и спорные вопросы по таким процедурам, как:</w:t>
            </w:r>
            <w:r w:rsidRPr="00A76C16">
              <w:rPr>
                <w:rFonts w:ascii="Times New Roman" w:hAnsi="Times New Roman" w:cs="Times New Roman"/>
              </w:rPr>
              <w:br/>
              <w:t xml:space="preserve">электронный аукцион; </w:t>
            </w:r>
            <w:r w:rsidRPr="00A76C16">
              <w:rPr>
                <w:rFonts w:ascii="Times New Roman" w:hAnsi="Times New Roman" w:cs="Times New Roman"/>
              </w:rPr>
              <w:br/>
              <w:t xml:space="preserve">конкурс; </w:t>
            </w:r>
            <w:r w:rsidRPr="00A76C16">
              <w:rPr>
                <w:rFonts w:ascii="Times New Roman" w:hAnsi="Times New Roman" w:cs="Times New Roman"/>
              </w:rPr>
              <w:br/>
              <w:t xml:space="preserve">запрос котировок; </w:t>
            </w:r>
            <w:r w:rsidRPr="00A76C16">
              <w:rPr>
                <w:rFonts w:ascii="Times New Roman" w:hAnsi="Times New Roman" w:cs="Times New Roman"/>
              </w:rPr>
              <w:br/>
              <w:t xml:space="preserve">размещение заказа у единственного поставщика. </w:t>
            </w:r>
            <w:r w:rsidRPr="00A76C16">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A76C16">
              <w:rPr>
                <w:rFonts w:ascii="Times New Roman" w:hAnsi="Times New Roman" w:cs="Times New Roman"/>
              </w:rPr>
              <w:br/>
              <w:t>Путеводитель содержит также перечень возможных последствий, которые могут наступить в случае установления нарушения ФАС России или судом.</w:t>
            </w:r>
            <w:r w:rsidRPr="00A76C16">
              <w:rPr>
                <w:rFonts w:ascii="Times New Roman" w:hAnsi="Times New Roman" w:cs="Times New Roman"/>
              </w:rPr>
              <w:br/>
              <w:t>Информация о штрафах и санкциях поможет в прогнозировании рисков.</w:t>
            </w:r>
            <w:r w:rsidRPr="00A76C16">
              <w:rPr>
                <w:rFonts w:ascii="Times New Roman" w:hAnsi="Times New Roman" w:cs="Times New Roman"/>
              </w:rPr>
              <w:br/>
              <w:t xml:space="preserve">C переходом в 2014 г. на контрактную систему в сфере </w:t>
            </w:r>
            <w:proofErr w:type="spellStart"/>
            <w:r w:rsidRPr="00A76C16">
              <w:rPr>
                <w:rFonts w:ascii="Times New Roman" w:hAnsi="Times New Roman" w:cs="Times New Roman"/>
              </w:rPr>
              <w:t>госзакупок</w:t>
            </w:r>
            <w:proofErr w:type="spellEnd"/>
            <w:r w:rsidRPr="00A76C16">
              <w:rPr>
                <w:rFonts w:ascii="Times New Roman" w:hAnsi="Times New Roman" w:cs="Times New Roman"/>
              </w:rPr>
              <w:t xml:space="preserve"> Путеводитель не утратил своей актуальности (в связи с преемственностью правового регулирования выделенных вопросов).</w:t>
            </w:r>
            <w:r w:rsidRPr="00A76C16">
              <w:rPr>
                <w:rFonts w:ascii="Times New Roman" w:hAnsi="Times New Roman" w:cs="Times New Roman"/>
              </w:rPr>
              <w:br/>
              <w:t>При появлении новой практики и разъяснений они оперативно включаются в Путеводитель.</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 xml:space="preserve">путеводитель по контрактной системе в сфере </w:t>
            </w:r>
            <w:proofErr w:type="spellStart"/>
            <w:r w:rsidRPr="00A76C16">
              <w:rPr>
                <w:rFonts w:ascii="Times New Roman" w:hAnsi="Times New Roman" w:cs="Times New Roman"/>
                <w:b/>
              </w:rPr>
              <w:t>гос.закупок</w:t>
            </w:r>
            <w:proofErr w:type="spellEnd"/>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A76C16">
              <w:rPr>
                <w:rFonts w:ascii="Times New Roman" w:hAnsi="Times New Roman" w:cs="Times New Roman"/>
              </w:rPr>
              <w:br/>
              <w:t xml:space="preserve">Разъяснения по всем этапам, образцы документов, практические примеры и другая полезная информация по вопросам </w:t>
            </w:r>
            <w:proofErr w:type="spellStart"/>
            <w:r w:rsidRPr="00A76C16">
              <w:rPr>
                <w:rFonts w:ascii="Times New Roman" w:hAnsi="Times New Roman" w:cs="Times New Roman"/>
              </w:rPr>
              <w:t>госзакупок</w:t>
            </w:r>
            <w:proofErr w:type="spellEnd"/>
            <w:r w:rsidRPr="00A76C16">
              <w:rPr>
                <w:rFonts w:ascii="Times New Roman" w:hAnsi="Times New Roman" w:cs="Times New Roman"/>
              </w:rPr>
              <w:t>.</w:t>
            </w:r>
            <w:r w:rsidRPr="00A76C16">
              <w:rPr>
                <w:rFonts w:ascii="Times New Roman" w:hAnsi="Times New Roman" w:cs="Times New Roman"/>
              </w:rPr>
              <w:br/>
              <w:t>Рассмотрены темы:</w:t>
            </w:r>
            <w:r w:rsidRPr="00A76C16">
              <w:rPr>
                <w:rFonts w:ascii="Times New Roman" w:hAnsi="Times New Roman" w:cs="Times New Roman"/>
              </w:rPr>
              <w:br/>
              <w:t xml:space="preserve">порядок вступления закона в силу; </w:t>
            </w:r>
            <w:r w:rsidRPr="00A76C16">
              <w:rPr>
                <w:rFonts w:ascii="Times New Roman" w:hAnsi="Times New Roman" w:cs="Times New Roman"/>
              </w:rPr>
              <w:br/>
              <w:t xml:space="preserve">кто и когда является участниками закупок; </w:t>
            </w:r>
            <w:r w:rsidRPr="00A76C16">
              <w:rPr>
                <w:rFonts w:ascii="Times New Roman" w:hAnsi="Times New Roman" w:cs="Times New Roman"/>
              </w:rPr>
              <w:br/>
              <w:t xml:space="preserve">проведение электронного аукциона; </w:t>
            </w:r>
            <w:r w:rsidRPr="00A76C16">
              <w:rPr>
                <w:rFonts w:ascii="Times New Roman" w:hAnsi="Times New Roman" w:cs="Times New Roman"/>
              </w:rPr>
              <w:br/>
              <w:t xml:space="preserve">подготовка </w:t>
            </w:r>
            <w:proofErr w:type="spellStart"/>
            <w:r w:rsidRPr="00A76C16">
              <w:rPr>
                <w:rFonts w:ascii="Times New Roman" w:hAnsi="Times New Roman" w:cs="Times New Roman"/>
              </w:rPr>
              <w:t>техзадания</w:t>
            </w:r>
            <w:proofErr w:type="spellEnd"/>
            <w:r w:rsidRPr="00A76C16">
              <w:rPr>
                <w:rFonts w:ascii="Times New Roman" w:hAnsi="Times New Roman" w:cs="Times New Roman"/>
              </w:rPr>
              <w:t xml:space="preserve">; </w:t>
            </w:r>
            <w:r w:rsidRPr="00A76C16">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A76C16">
              <w:rPr>
                <w:rFonts w:ascii="Times New Roman" w:hAnsi="Times New Roman" w:cs="Times New Roman"/>
              </w:rPr>
              <w:br/>
              <w:t>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w:t>
            </w:r>
            <w:r w:rsidRPr="00A76C16">
              <w:rPr>
                <w:rFonts w:ascii="Times New Roman" w:hAnsi="Times New Roman" w:cs="Times New Roman"/>
              </w:rPr>
              <w:br/>
              <w:t>Есть примеры и ссылки на образцы документов.</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ИБ"Правовые позиции высших судов"</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A76C16">
              <w:rPr>
                <w:rFonts w:ascii="Times New Roman" w:hAnsi="Times New Roman" w:cs="Times New Roman"/>
              </w:rPr>
              <w:br/>
            </w:r>
            <w:r w:rsidRPr="00A76C16">
              <w:rPr>
                <w:rFonts w:ascii="Times New Roman" w:hAnsi="Times New Roman" w:cs="Times New Roman"/>
              </w:rPr>
              <w:lastRenderedPageBreak/>
              <w:t>Позиции даны по статьям Гражданского кодекса РФ (в частности, по договорам) и Арбитражного процессуального кодекса РФ.</w:t>
            </w:r>
            <w:r w:rsidRPr="00A76C16">
              <w:rPr>
                <w:rFonts w:ascii="Times New Roman" w:hAnsi="Times New Roman" w:cs="Times New Roman"/>
              </w:rPr>
              <w:br/>
              <w:t>В каждой правовой позиции:</w:t>
            </w:r>
            <w:r w:rsidRPr="00A76C16">
              <w:rPr>
                <w:rFonts w:ascii="Times New Roman" w:hAnsi="Times New Roman" w:cs="Times New Roman"/>
              </w:rPr>
              <w:br/>
              <w:t xml:space="preserve">есть краткая аннотация, которая подтверждает вывод высшего суда; </w:t>
            </w:r>
            <w:r w:rsidRPr="00A76C16">
              <w:rPr>
                <w:rFonts w:ascii="Times New Roman" w:hAnsi="Times New Roman" w:cs="Times New Roman"/>
              </w:rPr>
              <w:br/>
              <w:t xml:space="preserve">дан список применимых правовых норм; </w:t>
            </w:r>
            <w:r w:rsidRPr="00A76C16">
              <w:rPr>
                <w:rFonts w:ascii="Times New Roman" w:hAnsi="Times New Roman" w:cs="Times New Roman"/>
              </w:rPr>
              <w:br/>
              <w:t xml:space="preserve">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 </w:t>
            </w:r>
            <w:r w:rsidRPr="00A76C16">
              <w:rPr>
                <w:rFonts w:ascii="Times New Roman" w:hAnsi="Times New Roman" w:cs="Times New Roman"/>
              </w:rPr>
              <w:br/>
              <w:t xml:space="preserve">Перейти к правовым позициям можно сразу из текстов кодексов и законов - по специальным ссылкам или по кнопке </w:t>
            </w:r>
            <w:proofErr w:type="spellStart"/>
            <w:r w:rsidRPr="00A76C16">
              <w:rPr>
                <w:rFonts w:ascii="Times New Roman" w:hAnsi="Times New Roman" w:cs="Times New Roman"/>
              </w:rPr>
              <w:t>i</w:t>
            </w:r>
            <w:proofErr w:type="spellEnd"/>
            <w:r w:rsidRPr="00A76C16">
              <w:rPr>
                <w:rFonts w:ascii="Times New Roman" w:hAnsi="Times New Roman" w:cs="Times New Roman"/>
              </w:rPr>
              <w:t xml:space="preserve"> на полях.</w:t>
            </w:r>
            <w:r w:rsidRPr="00A76C16">
              <w:rPr>
                <w:rFonts w:ascii="Times New Roman" w:hAnsi="Times New Roman" w:cs="Times New Roman"/>
              </w:rPr>
              <w:br/>
              <w:t>Также правовые позиции отображаются в результатах поиска.</w:t>
            </w:r>
            <w:r w:rsidRPr="00A76C16">
              <w:rPr>
                <w:rFonts w:ascii="Times New Roman" w:hAnsi="Times New Roman" w:cs="Times New Roman"/>
              </w:rPr>
              <w:br/>
              <w:t xml:space="preserve">Из позиций можно перейти к Путеводителям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и познакомиться с анализом практики арбитражных судов округов по вопросу (если данная позиция рассмотрена в Путеводителе).</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lastRenderedPageBreak/>
              <w:t>ИБ "Решения высших судов"</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A76C16">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A76C16">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ИБ "Суд по интеллектуальным правам"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Содержит документы (решения, постановления, определения) Суда по интеллектуальным правам.</w:t>
            </w:r>
            <w:r w:rsidRPr="00A76C16">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A76C16">
              <w:rPr>
                <w:rFonts w:ascii="Times New Roman" w:hAnsi="Times New Roman" w:cs="Times New Roman"/>
              </w:rPr>
              <w:br/>
              <w:t>В информационном банке представлены решения:</w:t>
            </w:r>
            <w:r w:rsidRPr="00A76C16">
              <w:rPr>
                <w:rFonts w:ascii="Times New Roman" w:hAnsi="Times New Roman" w:cs="Times New Roman"/>
              </w:rPr>
              <w:br/>
              <w:t xml:space="preserve">по патентным спорам; </w:t>
            </w:r>
            <w:r w:rsidRPr="00A76C16">
              <w:rPr>
                <w:rFonts w:ascii="Times New Roman" w:hAnsi="Times New Roman" w:cs="Times New Roman"/>
              </w:rPr>
              <w:br/>
              <w:t xml:space="preserve">по спорам о товарных знаках; </w:t>
            </w:r>
            <w:r w:rsidRPr="00A76C16">
              <w:rPr>
                <w:rFonts w:ascii="Times New Roman" w:hAnsi="Times New Roman" w:cs="Times New Roman"/>
              </w:rPr>
              <w:br/>
              <w:t xml:space="preserve">по спорам об авторских правах; </w:t>
            </w:r>
            <w:r w:rsidRPr="00A76C16">
              <w:rPr>
                <w:rFonts w:ascii="Times New Roman" w:hAnsi="Times New Roman" w:cs="Times New Roman"/>
              </w:rPr>
              <w:br/>
              <w:t xml:space="preserve">по спорам о коммерческих обозначениях и фирменных наименованиях; </w:t>
            </w:r>
            <w:r w:rsidRPr="00A76C16">
              <w:rPr>
                <w:rFonts w:ascii="Times New Roman" w:hAnsi="Times New Roman" w:cs="Times New Roman"/>
              </w:rPr>
              <w:br/>
              <w:t>другие.</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ИБ "История рассмотрения дела"</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ИБ "Архив решений арбитражных судов первой инстанции"</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Материалы арбитражных судов первой инстанции всех регионов России.</w:t>
            </w:r>
            <w:r w:rsidRPr="00A76C16">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A76C16">
              <w:rPr>
                <w:rFonts w:ascii="Times New Roman" w:hAnsi="Times New Roman" w:cs="Times New Roman"/>
              </w:rPr>
              <w:br/>
              <w:t xml:space="preserve">Информационный банк доступен всем сопровождаемым пользователям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A76C16">
              <w:rPr>
                <w:rFonts w:ascii="Times New Roman" w:hAnsi="Times New Roman" w:cs="Times New Roman"/>
              </w:rPr>
              <w:br/>
              <w:t xml:space="preserve">Банк размещен в </w:t>
            </w:r>
            <w:proofErr w:type="spellStart"/>
            <w:r w:rsidRPr="00A76C16">
              <w:rPr>
                <w:rFonts w:ascii="Times New Roman" w:hAnsi="Times New Roman" w:cs="Times New Roman"/>
              </w:rPr>
              <w:t>онлайн-доступе</w:t>
            </w:r>
            <w:proofErr w:type="spellEnd"/>
            <w:r w:rsidRPr="00A76C16">
              <w:rPr>
                <w:rFonts w:ascii="Times New Roman" w:hAnsi="Times New Roman" w:cs="Times New Roman"/>
              </w:rPr>
              <w:t xml:space="preserve">, перейти к нему можно по ссылке из Стартовой страницы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(при наличии доступа в интернет).</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ИБ "Архив определений арбитражных судов"</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A76C16">
              <w:rPr>
                <w:rFonts w:ascii="Times New Roman" w:hAnsi="Times New Roman" w:cs="Times New Roman"/>
              </w:rPr>
              <w:br/>
              <w:t xml:space="preserve">Архив доступен всем сопровождаемым пользователям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у которых есть информационные банки с решениями арбитражных судов различных инстанций из раздела "Судебная </w:t>
            </w:r>
            <w:r w:rsidRPr="00A76C16">
              <w:rPr>
                <w:rFonts w:ascii="Times New Roman" w:hAnsi="Times New Roman" w:cs="Times New Roman"/>
              </w:rPr>
              <w:lastRenderedPageBreak/>
              <w:t>практика" (кроме ИБ "Подборки судебных решений" и "Судебная практика для бухгалтера").</w:t>
            </w:r>
            <w:r w:rsidRPr="00A76C16">
              <w:rPr>
                <w:rFonts w:ascii="Times New Roman" w:hAnsi="Times New Roman" w:cs="Times New Roman"/>
              </w:rPr>
              <w:br/>
              <w:t xml:space="preserve">Информационный банк размещен в </w:t>
            </w:r>
            <w:proofErr w:type="spellStart"/>
            <w:r w:rsidRPr="00A76C16">
              <w:rPr>
                <w:rFonts w:ascii="Times New Roman" w:hAnsi="Times New Roman" w:cs="Times New Roman"/>
              </w:rPr>
              <w:t>онлайн-доступе</w:t>
            </w:r>
            <w:proofErr w:type="spellEnd"/>
            <w:r w:rsidRPr="00A76C16">
              <w:rPr>
                <w:rFonts w:ascii="Times New Roman" w:hAnsi="Times New Roman" w:cs="Times New Roman"/>
              </w:rPr>
              <w:t xml:space="preserve">, перейти к нему можно по ссылке из Стартовой страницы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(при наличии доступа в интернет).</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333399"/>
              </w:rPr>
            </w:pPr>
            <w:r w:rsidRPr="00A76C16">
              <w:rPr>
                <w:rFonts w:ascii="Times New Roman" w:hAnsi="Times New Roman" w:cs="Times New Roman"/>
                <w:b/>
              </w:rPr>
              <w:lastRenderedPageBreak/>
              <w:t xml:space="preserve">СПС </w:t>
            </w:r>
            <w:proofErr w:type="spellStart"/>
            <w:r w:rsidRPr="00A76C16">
              <w:rPr>
                <w:rFonts w:ascii="Times New Roman" w:hAnsi="Times New Roman" w:cs="Times New Roman"/>
                <w:b/>
              </w:rPr>
              <w:t>КонсультантСудебная</w:t>
            </w:r>
            <w:proofErr w:type="spellEnd"/>
            <w:r w:rsidRPr="00A76C16">
              <w:rPr>
                <w:rFonts w:ascii="Times New Roman" w:hAnsi="Times New Roman" w:cs="Times New Roman"/>
                <w:b/>
              </w:rPr>
              <w:t xml:space="preserve"> </w:t>
            </w:r>
            <w:proofErr w:type="spellStart"/>
            <w:r w:rsidRPr="00A76C16">
              <w:rPr>
                <w:rFonts w:ascii="Times New Roman" w:hAnsi="Times New Roman" w:cs="Times New Roman"/>
                <w:b/>
              </w:rPr>
              <w:t>Практика:Суды</w:t>
            </w:r>
            <w:proofErr w:type="spellEnd"/>
            <w:r w:rsidRPr="00A76C16">
              <w:rPr>
                <w:rFonts w:ascii="Times New Roman" w:hAnsi="Times New Roman" w:cs="Times New Roman"/>
                <w:b/>
              </w:rPr>
              <w:t xml:space="preserve"> общей юрисдикции</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содержит решения судов общей юрисдикции разных субъектов РФ, включая Москву и Санкт-Петербург.</w:t>
            </w:r>
            <w:r w:rsidRPr="00A76C16">
              <w:rPr>
                <w:rFonts w:ascii="Times New Roman" w:hAnsi="Times New Roman" w:cs="Times New Roman"/>
              </w:rPr>
              <w:br/>
              <w:t>Представлены решения судов по гражданским и административным делам с участием физических лиц, а также по отдельным уголовным делам.</w:t>
            </w:r>
            <w:r w:rsidRPr="00A76C16">
              <w:rPr>
                <w:rFonts w:ascii="Times New Roman" w:hAnsi="Times New Roman" w:cs="Times New Roman"/>
              </w:rPr>
              <w:br/>
              <w:t>Включаются также обзоры судебной практики, другие аналитические, консультационные и статистические материалы, подготовленные судами общей юрисдикции.</w:t>
            </w:r>
            <w:r w:rsidRPr="00A76C16">
              <w:rPr>
                <w:rFonts w:ascii="Times New Roman" w:hAnsi="Times New Roman" w:cs="Times New Roman"/>
              </w:rPr>
              <w:br/>
              <w:t xml:space="preserve"> Тематика документов:</w:t>
            </w:r>
            <w:r w:rsidRPr="00A76C16">
              <w:rPr>
                <w:rFonts w:ascii="Times New Roman" w:hAnsi="Times New Roman" w:cs="Times New Roman"/>
              </w:rPr>
              <w:br/>
              <w:t>• трудовые споры;</w:t>
            </w:r>
            <w:r w:rsidRPr="00A76C16">
              <w:rPr>
                <w:rFonts w:ascii="Times New Roman" w:hAnsi="Times New Roman" w:cs="Times New Roman"/>
              </w:rPr>
              <w:br/>
              <w:t>• дела о защите прав потребителей;</w:t>
            </w:r>
            <w:r w:rsidRPr="00A76C16">
              <w:rPr>
                <w:rFonts w:ascii="Times New Roman" w:hAnsi="Times New Roman" w:cs="Times New Roman"/>
              </w:rPr>
              <w:br/>
              <w:t>• дела о защите интеллектуальной собственности;</w:t>
            </w:r>
            <w:r w:rsidRPr="00A76C16">
              <w:rPr>
                <w:rFonts w:ascii="Times New Roman" w:hAnsi="Times New Roman" w:cs="Times New Roman"/>
              </w:rPr>
              <w:br/>
              <w:t>• земельные, жилищные, имущественные споры;</w:t>
            </w:r>
            <w:r w:rsidRPr="00A76C16">
              <w:rPr>
                <w:rFonts w:ascii="Times New Roman" w:hAnsi="Times New Roman" w:cs="Times New Roman"/>
              </w:rPr>
              <w:br/>
              <w:t>• налоговые, страховые, банковские споры;</w:t>
            </w:r>
            <w:r w:rsidRPr="00A76C16">
              <w:rPr>
                <w:rFonts w:ascii="Times New Roman" w:hAnsi="Times New Roman" w:cs="Times New Roman"/>
              </w:rPr>
              <w:br/>
              <w:t xml:space="preserve">• дела об административных правонарушениях в финансовой, экономической и природоохранной сферах, о нарушении ПДД;    </w:t>
            </w:r>
          </w:p>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 • дела об оспаривании индивидуальных и нормативных правовых актов.</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ИБ "Архив решений судов общей юрисдикции"</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с решениями районных/городских судов и судов субъектов РФ всех регионов России. Новый банк расширяет доступ пользователей системы к практике судов общей юрисдикции различных инстанций</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333399"/>
              </w:rPr>
            </w:pPr>
            <w:r w:rsidRPr="00A76C16">
              <w:rPr>
                <w:rFonts w:ascii="Times New Roman" w:hAnsi="Times New Roman" w:cs="Times New Roman"/>
                <w:b/>
              </w:rPr>
              <w:t xml:space="preserve">СПС </w:t>
            </w:r>
            <w:proofErr w:type="spellStart"/>
            <w:r w:rsidRPr="00A76C16">
              <w:rPr>
                <w:rFonts w:ascii="Times New Roman" w:hAnsi="Times New Roman" w:cs="Times New Roman"/>
                <w:b/>
              </w:rPr>
              <w:t>КонсультантПлюс:КонсультантЮрист</w:t>
            </w:r>
            <w:proofErr w:type="spellEnd"/>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включает в себя:</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Российское законодательство</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A76C16">
              <w:rPr>
                <w:rFonts w:ascii="Times New Roman" w:hAnsi="Times New Roman" w:cs="Times New Roman"/>
              </w:rPr>
              <w:br/>
              <w:t>Содержит федеральное законодательство РФ:</w:t>
            </w:r>
            <w:r w:rsidRPr="00A76C16">
              <w:rPr>
                <w:rFonts w:ascii="Times New Roman" w:hAnsi="Times New Roman" w:cs="Times New Roman"/>
              </w:rPr>
              <w:br/>
              <w:t>нормативные акты РФ, регулирующие все виды хозяйственной деятельности;</w:t>
            </w:r>
            <w:r w:rsidRPr="00A76C16">
              <w:rPr>
                <w:rFonts w:ascii="Times New Roman" w:hAnsi="Times New Roman" w:cs="Times New Roman"/>
              </w:rPr>
              <w:br/>
              <w:t>акты официального разъяснения действующих норм, регулирующих отдельные сферы деятельности;</w:t>
            </w:r>
            <w:r w:rsidRPr="00A76C16">
              <w:rPr>
                <w:rFonts w:ascii="Times New Roman" w:hAnsi="Times New Roman" w:cs="Times New Roman"/>
              </w:rPr>
              <w:br/>
              <w:t>иные правовые акты общего характера и акты отраслевого значения;</w:t>
            </w:r>
            <w:r w:rsidRPr="00A76C16">
              <w:rPr>
                <w:rFonts w:ascii="Times New Roman" w:hAnsi="Times New Roman" w:cs="Times New Roman"/>
              </w:rPr>
              <w:br/>
              <w:t>законы СССР и другие нормативные акты советского периода, представляющие интерес в настоящее время.</w:t>
            </w:r>
            <w:r w:rsidRPr="00A76C16">
              <w:rPr>
                <w:rFonts w:ascii="Times New Roman" w:hAnsi="Times New Roman" w:cs="Times New Roman"/>
              </w:rPr>
              <w:br/>
              <w:t>В банке представлены все отрасли законодательства, регулирующие общественные отношения во всех сферах деятельности</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 xml:space="preserve">ИБ "Решения </w:t>
            </w:r>
            <w:proofErr w:type="spellStart"/>
            <w:r w:rsidRPr="00A76C16">
              <w:rPr>
                <w:rFonts w:ascii="Times New Roman" w:hAnsi="Times New Roman" w:cs="Times New Roman"/>
                <w:b/>
              </w:rPr>
              <w:t>гос.органов</w:t>
            </w:r>
            <w:proofErr w:type="spellEnd"/>
            <w:r w:rsidRPr="00A76C16">
              <w:rPr>
                <w:rFonts w:ascii="Times New Roman" w:hAnsi="Times New Roman" w:cs="Times New Roman"/>
                <w:b/>
              </w:rPr>
              <w:t xml:space="preserve"> по спорным ситуациям"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содержит документы госорганов по патентным, антимонопольным и прочим вопросам.</w:t>
            </w:r>
            <w:r w:rsidRPr="00A76C16">
              <w:rPr>
                <w:rFonts w:ascii="Times New Roman" w:hAnsi="Times New Roman" w:cs="Times New Roman"/>
              </w:rPr>
              <w:br/>
              <w:t>В банк включены следующие документы:</w:t>
            </w:r>
            <w:r w:rsidRPr="00A76C16">
              <w:rPr>
                <w:rFonts w:ascii="Times New Roman" w:hAnsi="Times New Roman" w:cs="Times New Roman"/>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A76C16">
              <w:rPr>
                <w:rFonts w:ascii="Times New Roman" w:hAnsi="Times New Roman" w:cs="Times New Roman"/>
              </w:rPr>
              <w:br/>
              <w:t xml:space="preserve">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w:t>
            </w:r>
            <w:r w:rsidRPr="00A76C16">
              <w:rPr>
                <w:rFonts w:ascii="Times New Roman" w:hAnsi="Times New Roman" w:cs="Times New Roman"/>
              </w:rPr>
              <w:br/>
              <w:t xml:space="preserve">решения Федеральной налоговой службы России (ФНС) по жалобам и обращениям налогоплательщиков по вопросам </w:t>
            </w:r>
            <w:proofErr w:type="spellStart"/>
            <w:r w:rsidRPr="00A76C16">
              <w:rPr>
                <w:rFonts w:ascii="Times New Roman" w:hAnsi="Times New Roman" w:cs="Times New Roman"/>
              </w:rPr>
              <w:t>госрегистрации</w:t>
            </w:r>
            <w:proofErr w:type="spellEnd"/>
            <w:r w:rsidRPr="00A76C16">
              <w:rPr>
                <w:rFonts w:ascii="Times New Roman" w:hAnsi="Times New Roman" w:cs="Times New Roman"/>
              </w:rPr>
              <w:t xml:space="preserve"> юридических лиц и индивидуальных предпринимателей, доначисления и возмещения налогов, привлечения к налоговой ответственности</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постатейные комментарии и книги</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включает:</w:t>
            </w:r>
            <w:r w:rsidRPr="00A76C16">
              <w:rPr>
                <w:rFonts w:ascii="Times New Roman" w:hAnsi="Times New Roman" w:cs="Times New Roman"/>
              </w:rPr>
              <w:br/>
            </w:r>
            <w:r w:rsidRPr="00A76C16">
              <w:rPr>
                <w:rFonts w:ascii="Times New Roman" w:hAnsi="Times New Roman" w:cs="Times New Roman"/>
              </w:rPr>
              <w:lastRenderedPageBreak/>
              <w:t xml:space="preserve">постатейные комментарии к законам и кодексам; </w:t>
            </w:r>
            <w:r w:rsidRPr="00A76C16">
              <w:rPr>
                <w:rFonts w:ascii="Times New Roman" w:hAnsi="Times New Roman" w:cs="Times New Roman"/>
              </w:rPr>
              <w:br/>
              <w:t xml:space="preserve">монографии, книги и учебники по актуальным вопросам законодательства; </w:t>
            </w:r>
            <w:r w:rsidRPr="00A76C16">
              <w:rPr>
                <w:rFonts w:ascii="Times New Roman" w:hAnsi="Times New Roman" w:cs="Times New Roman"/>
              </w:rPr>
              <w:br/>
              <w:t xml:space="preserve">консультации в форме вопрос-ответ по актуальным юридическим вопросам; </w:t>
            </w:r>
            <w:r w:rsidRPr="00A76C16">
              <w:rPr>
                <w:rFonts w:ascii="Times New Roman" w:hAnsi="Times New Roman" w:cs="Times New Roman"/>
              </w:rPr>
              <w:br/>
              <w:t xml:space="preserve">материалы юридической прессы. </w:t>
            </w:r>
            <w:r w:rsidRPr="00A76C16">
              <w:rPr>
                <w:rFonts w:ascii="Times New Roman" w:hAnsi="Times New Roman" w:cs="Times New Roman"/>
              </w:rPr>
              <w:br/>
              <w:t>Многие авторы являются непосредственными разработчиками нормативных актов отечественного законодательства.</w:t>
            </w:r>
            <w:r w:rsidRPr="00A76C16">
              <w:rPr>
                <w:rFonts w:ascii="Times New Roman" w:hAnsi="Times New Roman" w:cs="Times New Roman"/>
              </w:rPr>
              <w:br/>
              <w:t xml:space="preserve">Часть комментариев и статей подготовлена специально для пользователей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и не содержится в других источниках информации.</w:t>
            </w:r>
            <w:r w:rsidRPr="00A76C16">
              <w:rPr>
                <w:rFonts w:ascii="Times New Roman" w:hAnsi="Times New Roman" w:cs="Times New Roman"/>
              </w:rPr>
              <w:br/>
              <w:t>В банк включены книги, выпущенные ведущими издательствами юридической литературы, такими как "Статут", "</w:t>
            </w:r>
            <w:proofErr w:type="spellStart"/>
            <w:r w:rsidRPr="00A76C16">
              <w:rPr>
                <w:rFonts w:ascii="Times New Roman" w:hAnsi="Times New Roman" w:cs="Times New Roman"/>
              </w:rPr>
              <w:t>Юрайт</w:t>
            </w:r>
            <w:proofErr w:type="spellEnd"/>
            <w:r w:rsidRPr="00A76C16">
              <w:rPr>
                <w:rFonts w:ascii="Times New Roman" w:hAnsi="Times New Roman" w:cs="Times New Roman"/>
              </w:rPr>
              <w:t>", "</w:t>
            </w:r>
            <w:proofErr w:type="spellStart"/>
            <w:r w:rsidRPr="00A76C16">
              <w:rPr>
                <w:rFonts w:ascii="Times New Roman" w:hAnsi="Times New Roman" w:cs="Times New Roman"/>
              </w:rPr>
              <w:t>Волтерс</w:t>
            </w:r>
            <w:proofErr w:type="spellEnd"/>
            <w:r w:rsidRPr="00A76C16">
              <w:rPr>
                <w:rFonts w:ascii="Times New Roman" w:hAnsi="Times New Roman" w:cs="Times New Roman"/>
              </w:rPr>
              <w:t xml:space="preserve"> </w:t>
            </w:r>
            <w:proofErr w:type="spellStart"/>
            <w:r w:rsidRPr="00A76C16">
              <w:rPr>
                <w:rFonts w:ascii="Times New Roman" w:hAnsi="Times New Roman" w:cs="Times New Roman"/>
              </w:rPr>
              <w:t>Клувер</w:t>
            </w:r>
            <w:proofErr w:type="spellEnd"/>
            <w:r w:rsidRPr="00A76C16">
              <w:rPr>
                <w:rFonts w:ascii="Times New Roman" w:hAnsi="Times New Roman" w:cs="Times New Roman"/>
              </w:rPr>
              <w:t>", "</w:t>
            </w:r>
            <w:proofErr w:type="spellStart"/>
            <w:r w:rsidRPr="00A76C16">
              <w:rPr>
                <w:rFonts w:ascii="Times New Roman" w:hAnsi="Times New Roman" w:cs="Times New Roman"/>
              </w:rPr>
              <w:t>Юстицинформ</w:t>
            </w:r>
            <w:proofErr w:type="spellEnd"/>
            <w:r w:rsidRPr="00A76C16">
              <w:rPr>
                <w:rFonts w:ascii="Times New Roman" w:hAnsi="Times New Roman" w:cs="Times New Roman"/>
              </w:rPr>
              <w:t>", "Норма", "Городец" и ряд других, а также материалы юридической прессы.</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путеводитель по договорной работе</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Рекомендации по составлению договоров: особенности условий для каждой стороны, примеры формулировок, возможные риски.</w:t>
            </w:r>
            <w:r w:rsidRPr="00A76C16">
              <w:rPr>
                <w:rFonts w:ascii="Times New Roman" w:hAnsi="Times New Roman" w:cs="Times New Roman"/>
              </w:rPr>
              <w:br/>
              <w:t>Рассмотрены наиболее распространенные договоры:</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аренды транспортных средств; </w:t>
            </w:r>
            <w:r w:rsidRPr="00A76C16">
              <w:rPr>
                <w:rFonts w:ascii="Times New Roman" w:hAnsi="Times New Roman" w:cs="Times New Roman"/>
              </w:rPr>
              <w:br/>
              <w:t xml:space="preserve">аренды зданий и сооружений; 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поручения; </w:t>
            </w:r>
            <w:r w:rsidRPr="00A76C16">
              <w:rPr>
                <w:rFonts w:ascii="Times New Roman" w:hAnsi="Times New Roman" w:cs="Times New Roman"/>
              </w:rPr>
              <w:br/>
              <w:t xml:space="preserve">комиссии; </w:t>
            </w:r>
            <w:r w:rsidRPr="00A76C16">
              <w:rPr>
                <w:rFonts w:ascii="Times New Roman" w:hAnsi="Times New Roman" w:cs="Times New Roman"/>
              </w:rPr>
              <w:br/>
              <w:t xml:space="preserve">государственный и муниципальный контракт; </w:t>
            </w:r>
            <w:r w:rsidRPr="00A76C16">
              <w:rPr>
                <w:rFonts w:ascii="Times New Roman" w:hAnsi="Times New Roman" w:cs="Times New Roman"/>
              </w:rPr>
              <w:br/>
              <w:t xml:space="preserve">агентирования. </w:t>
            </w:r>
            <w:r w:rsidRPr="00A76C16">
              <w:rPr>
                <w:rFonts w:ascii="Times New Roman" w:hAnsi="Times New Roman" w:cs="Times New Roman"/>
              </w:rPr>
              <w:br/>
              <w:t>По каждому договору даны:</w:t>
            </w:r>
            <w:r w:rsidRPr="00A76C16">
              <w:rPr>
                <w:rFonts w:ascii="Times New Roman" w:hAnsi="Times New Roman" w:cs="Times New Roman"/>
              </w:rPr>
              <w:br/>
              <w:t xml:space="preserve">рекомендации по заключению договора; </w:t>
            </w:r>
            <w:r w:rsidRPr="00A76C16">
              <w:rPr>
                <w:rFonts w:ascii="Times New Roman" w:hAnsi="Times New Roman" w:cs="Times New Roman"/>
              </w:rPr>
              <w:br/>
              <w:t xml:space="preserve">риски каждой из сторон договора. </w:t>
            </w:r>
            <w:r w:rsidRPr="00A76C16">
              <w:rPr>
                <w:rFonts w:ascii="Times New Roman" w:hAnsi="Times New Roman" w:cs="Times New Roman"/>
              </w:rPr>
              <w:br/>
              <w:t>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A76C16">
              <w:rPr>
                <w:rFonts w:ascii="Times New Roman" w:hAnsi="Times New Roman" w:cs="Times New Roman"/>
              </w:rPr>
              <w:br/>
              <w:t>В документах, посвященных рискам, подробно рассмотрены риски каждой стороны при заключении договора.</w:t>
            </w:r>
            <w:r w:rsidRPr="00A76C16">
              <w:rPr>
                <w:rFonts w:ascii="Times New Roman" w:hAnsi="Times New Roman" w:cs="Times New Roman"/>
              </w:rPr>
              <w:br/>
              <w:t>Приводится судебная практика, с помощью которой сторона сможет обосновать свою позицию при наступлении риска.</w:t>
            </w:r>
            <w:r w:rsidRPr="00A76C16">
              <w:rPr>
                <w:rFonts w:ascii="Times New Roman" w:hAnsi="Times New Roman" w:cs="Times New Roman"/>
              </w:rPr>
              <w:br/>
              <w:t>Все рекомендации и риски сформулированы с учетом положений законодательства и анализа судебной практики.</w:t>
            </w:r>
            <w:r w:rsidRPr="00A76C16">
              <w:rPr>
                <w:rFonts w:ascii="Times New Roman" w:hAnsi="Times New Roman" w:cs="Times New Roman"/>
              </w:rPr>
              <w:br/>
              <w:t>Тексты содержат ссылки на правовые акты и постановления судов.</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судебной практике     /ГК РФ/</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актуальным и сложным вопросам применения части второй Гражданского кодекса РФ.</w:t>
            </w:r>
            <w:r w:rsidRPr="00A76C16">
              <w:rPr>
                <w:rFonts w:ascii="Times New Roman" w:hAnsi="Times New Roman" w:cs="Times New Roman"/>
              </w:rPr>
              <w:br/>
              <w:t>Представлены позиции судов и выводы из судебной практики.</w:t>
            </w:r>
            <w:r w:rsidRPr="00A76C16">
              <w:rPr>
                <w:rFonts w:ascii="Times New Roman" w:hAnsi="Times New Roman" w:cs="Times New Roman"/>
              </w:rPr>
              <w:br/>
              <w:t>Содержит информацию о наиболее востребованных гражданско-правовых договорах:</w:t>
            </w:r>
            <w:r w:rsidRPr="00A76C16">
              <w:rPr>
                <w:rFonts w:ascii="Times New Roman" w:hAnsi="Times New Roman" w:cs="Times New Roman"/>
              </w:rPr>
              <w:br/>
              <w:t xml:space="preserve">купли-продажи; </w:t>
            </w:r>
            <w:r w:rsidRPr="00A76C16">
              <w:rPr>
                <w:rFonts w:ascii="Times New Roman" w:hAnsi="Times New Roman" w:cs="Times New Roman"/>
              </w:rPr>
              <w:br/>
              <w:t xml:space="preserve">поставки; </w:t>
            </w:r>
            <w:r w:rsidRPr="00A76C16">
              <w:rPr>
                <w:rFonts w:ascii="Times New Roman" w:hAnsi="Times New Roman" w:cs="Times New Roman"/>
              </w:rPr>
              <w:br/>
              <w:t xml:space="preserve">аренды; </w:t>
            </w:r>
            <w:r w:rsidRPr="00A76C16">
              <w:rPr>
                <w:rFonts w:ascii="Times New Roman" w:hAnsi="Times New Roman" w:cs="Times New Roman"/>
              </w:rPr>
              <w:br/>
              <w:t xml:space="preserve">подряда; </w:t>
            </w:r>
            <w:r w:rsidRPr="00A76C16">
              <w:rPr>
                <w:rFonts w:ascii="Times New Roman" w:hAnsi="Times New Roman" w:cs="Times New Roman"/>
              </w:rPr>
              <w:br/>
              <w:t xml:space="preserve">возмездного оказания услуг; </w:t>
            </w:r>
            <w:r w:rsidRPr="00A76C16">
              <w:rPr>
                <w:rFonts w:ascii="Times New Roman" w:hAnsi="Times New Roman" w:cs="Times New Roman"/>
              </w:rPr>
              <w:br/>
              <w:t xml:space="preserve">кредита и других. </w:t>
            </w:r>
            <w:r w:rsidRPr="00A76C16">
              <w:rPr>
                <w:rFonts w:ascii="Times New Roman" w:hAnsi="Times New Roman" w:cs="Times New Roman"/>
              </w:rPr>
              <w:br/>
              <w:t>Информация представлена в удобном виде:</w:t>
            </w:r>
            <w:r w:rsidRPr="00A76C16">
              <w:rPr>
                <w:rFonts w:ascii="Times New Roman" w:hAnsi="Times New Roman" w:cs="Times New Roman"/>
              </w:rPr>
              <w:br/>
              <w:t xml:space="preserve">каждый материал посвящен конкретной главе или параграфу ГК РФ; </w:t>
            </w:r>
            <w:r w:rsidRPr="00A76C16">
              <w:rPr>
                <w:rFonts w:ascii="Times New Roman" w:hAnsi="Times New Roman" w:cs="Times New Roman"/>
              </w:rPr>
              <w:br/>
              <w:t xml:space="preserve">по статьям ГК РФ выделены основные проблемы применения норм; </w:t>
            </w:r>
            <w:r w:rsidRPr="00A76C16">
              <w:rPr>
                <w:rFonts w:ascii="Times New Roman" w:hAnsi="Times New Roman" w:cs="Times New Roman"/>
              </w:rPr>
              <w:br/>
            </w:r>
            <w:r w:rsidRPr="00A76C16">
              <w:rPr>
                <w:rFonts w:ascii="Times New Roman" w:hAnsi="Times New Roman" w:cs="Times New Roman"/>
              </w:rPr>
              <w:lastRenderedPageBreak/>
              <w:t xml:space="preserve">по каждой проблеме представлены выводы из судебной практики и все существующие позиции судов; </w:t>
            </w:r>
            <w:r w:rsidRPr="00A76C16">
              <w:rPr>
                <w:rFonts w:ascii="Times New Roman" w:hAnsi="Times New Roman" w:cs="Times New Roman"/>
              </w:rPr>
              <w:br/>
              <w:t xml:space="preserve">выводы и позиции судов проиллюстрированы фрагментами судебных решений, по ссылкам можно перейти к полным текстам упоминаемых решений. </w:t>
            </w:r>
            <w:r w:rsidRPr="00A76C16">
              <w:rPr>
                <w:rFonts w:ascii="Times New Roman" w:hAnsi="Times New Roman" w:cs="Times New Roman"/>
              </w:rPr>
              <w:br/>
              <w:t>Информационный банк также содержит информацию о причинах возникновения той или иной проблемы применения норм ГК РФ.</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путеводитель по  корпоративным процедурам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рекомендации о порядке проведения корпоративных процедур АО и ООО и подготовки документов для них.</w:t>
            </w:r>
            <w:r w:rsidRPr="00A76C16">
              <w:rPr>
                <w:rFonts w:ascii="Times New Roman" w:hAnsi="Times New Roman" w:cs="Times New Roman"/>
              </w:rPr>
              <w:br/>
              <w:t>Нормативное регулирование, способы и сроки проведения процедуры, оформление документов и возможные последствия.</w:t>
            </w:r>
            <w:r w:rsidRPr="00A76C16">
              <w:rPr>
                <w:rFonts w:ascii="Times New Roman" w:hAnsi="Times New Roman" w:cs="Times New Roman"/>
              </w:rPr>
              <w:br/>
              <w:t>Рассмотрены темы:</w:t>
            </w:r>
            <w:r w:rsidRPr="00A76C16">
              <w:rPr>
                <w:rFonts w:ascii="Times New Roman" w:hAnsi="Times New Roman" w:cs="Times New Roman"/>
              </w:rPr>
              <w:br/>
              <w:t xml:space="preserve">создание и реорганизация ООО, АО; </w:t>
            </w:r>
            <w:r w:rsidRPr="00A76C16">
              <w:rPr>
                <w:rFonts w:ascii="Times New Roman" w:hAnsi="Times New Roman" w:cs="Times New Roman"/>
              </w:rPr>
              <w:br/>
              <w:t xml:space="preserve">выход участника из ООО; </w:t>
            </w:r>
            <w:r w:rsidRPr="00A76C16">
              <w:rPr>
                <w:rFonts w:ascii="Times New Roman" w:hAnsi="Times New Roman" w:cs="Times New Roman"/>
              </w:rPr>
              <w:br/>
              <w:t xml:space="preserve">проведение годового общего собрания акционеров; </w:t>
            </w:r>
            <w:r w:rsidRPr="00A76C16">
              <w:rPr>
                <w:rFonts w:ascii="Times New Roman" w:hAnsi="Times New Roman" w:cs="Times New Roman"/>
              </w:rPr>
              <w:br/>
              <w:t xml:space="preserve">выплата дивидендов в АО; </w:t>
            </w:r>
            <w:r w:rsidRPr="00A76C16">
              <w:rPr>
                <w:rFonts w:ascii="Times New Roman" w:hAnsi="Times New Roman" w:cs="Times New Roman"/>
              </w:rPr>
              <w:br/>
              <w:t xml:space="preserve">порядок выкупа акций; </w:t>
            </w:r>
            <w:r w:rsidRPr="00A76C16">
              <w:rPr>
                <w:rFonts w:ascii="Times New Roman" w:hAnsi="Times New Roman" w:cs="Times New Roman"/>
              </w:rPr>
              <w:br/>
              <w:t xml:space="preserve">порядок эмиссии, залога акций; </w:t>
            </w:r>
            <w:r w:rsidRPr="00A76C16">
              <w:rPr>
                <w:rFonts w:ascii="Times New Roman" w:hAnsi="Times New Roman" w:cs="Times New Roman"/>
              </w:rPr>
              <w:br/>
              <w:t xml:space="preserve">избрание совета директоров; </w:t>
            </w:r>
            <w:r w:rsidRPr="00A76C16">
              <w:rPr>
                <w:rFonts w:ascii="Times New Roman" w:hAnsi="Times New Roman" w:cs="Times New Roman"/>
              </w:rPr>
              <w:br/>
              <w:t xml:space="preserve">увеличение/уменьшение уставного капитала АО и другие процедуры. </w:t>
            </w:r>
            <w:r w:rsidRPr="00A76C16">
              <w:rPr>
                <w:rFonts w:ascii="Times New Roman" w:hAnsi="Times New Roman" w:cs="Times New Roman"/>
              </w:rPr>
              <w:br/>
              <w:t>По каждой процедуре представлены:</w:t>
            </w:r>
            <w:r w:rsidRPr="00A76C16">
              <w:rPr>
                <w:rFonts w:ascii="Times New Roman" w:hAnsi="Times New Roman" w:cs="Times New Roman"/>
              </w:rPr>
              <w:br/>
              <w:t xml:space="preserve">таблица-схема: последовательность этапов и действий; </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порядок действий, способы и сроки проведения процедуры, оформление документов; </w:t>
            </w:r>
            <w:r w:rsidRPr="00A76C16">
              <w:rPr>
                <w:rFonts w:ascii="Times New Roman" w:hAnsi="Times New Roman" w:cs="Times New Roman"/>
              </w:rPr>
              <w:br/>
              <w:t xml:space="preserve">информация об ответственности и возможных последствиях; </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корпоративным спорам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 xml:space="preserve">путеводитель по </w:t>
            </w:r>
            <w:proofErr w:type="spellStart"/>
            <w:r w:rsidRPr="00A76C16">
              <w:rPr>
                <w:rFonts w:ascii="Times New Roman" w:hAnsi="Times New Roman" w:cs="Times New Roman"/>
                <w:b/>
              </w:rPr>
              <w:t>гос.услугам</w:t>
            </w:r>
            <w:proofErr w:type="spellEnd"/>
            <w:r w:rsidRPr="00A76C16">
              <w:rPr>
                <w:rFonts w:ascii="Times New Roman" w:hAnsi="Times New Roman" w:cs="Times New Roman"/>
                <w:b/>
              </w:rPr>
              <w:t xml:space="preserve"> для юридических лиц</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A76C16">
              <w:rPr>
                <w:rFonts w:ascii="Times New Roman" w:hAnsi="Times New Roman" w:cs="Times New Roman"/>
              </w:rPr>
              <w:br/>
              <w:t>Рассмотрены темы:</w:t>
            </w:r>
            <w:r w:rsidRPr="00A76C16">
              <w:rPr>
                <w:rFonts w:ascii="Times New Roman" w:hAnsi="Times New Roman" w:cs="Times New Roman"/>
              </w:rPr>
              <w:br/>
              <w:t xml:space="preserve">получение выписки из ЕГРЮЛ и ЕГРИП; </w:t>
            </w:r>
            <w:r w:rsidRPr="00A76C16">
              <w:rPr>
                <w:rFonts w:ascii="Times New Roman" w:hAnsi="Times New Roman" w:cs="Times New Roman"/>
              </w:rPr>
              <w:br/>
              <w:t xml:space="preserve">получение лицензий для медицинской, образовательной, частной охранной деятельности; </w:t>
            </w:r>
            <w:r w:rsidRPr="00A76C16">
              <w:rPr>
                <w:rFonts w:ascii="Times New Roman" w:hAnsi="Times New Roman" w:cs="Times New Roman"/>
              </w:rPr>
              <w:br/>
              <w:t xml:space="preserve">получение лицензии для перевозок пассажиров автотранспортом; </w:t>
            </w:r>
            <w:r w:rsidRPr="00A76C16">
              <w:rPr>
                <w:rFonts w:ascii="Times New Roman" w:hAnsi="Times New Roman" w:cs="Times New Roman"/>
              </w:rPr>
              <w:br/>
            </w:r>
            <w:r w:rsidRPr="00A76C16">
              <w:rPr>
                <w:rFonts w:ascii="Times New Roman" w:hAnsi="Times New Roman" w:cs="Times New Roman"/>
              </w:rPr>
              <w:lastRenderedPageBreak/>
              <w:t xml:space="preserve">регистрация ККТ; </w:t>
            </w:r>
            <w:r w:rsidRPr="00A76C16">
              <w:rPr>
                <w:rFonts w:ascii="Times New Roman" w:hAnsi="Times New Roman" w:cs="Times New Roman"/>
              </w:rPr>
              <w:br/>
              <w:t xml:space="preserve">регистрация СМИ; </w:t>
            </w:r>
            <w:r w:rsidRPr="00A76C16">
              <w:rPr>
                <w:rFonts w:ascii="Times New Roman" w:hAnsi="Times New Roman" w:cs="Times New Roman"/>
              </w:rPr>
              <w:br/>
              <w:t xml:space="preserve">подача уведомления о намерении осуществлять обработку персональных данных; </w:t>
            </w:r>
            <w:r w:rsidRPr="00A76C16">
              <w:rPr>
                <w:rFonts w:ascii="Times New Roman" w:hAnsi="Times New Roman" w:cs="Times New Roman"/>
              </w:rPr>
              <w:br/>
              <w:t xml:space="preserve">представление декларации пожарной безопасности и другие. </w:t>
            </w:r>
            <w:r w:rsidRPr="00A76C16">
              <w:rPr>
                <w:rFonts w:ascii="Times New Roman" w:hAnsi="Times New Roman" w:cs="Times New Roman"/>
              </w:rPr>
              <w:br/>
              <w:t>По каждой теме представлены:</w:t>
            </w:r>
            <w:r w:rsidRPr="00A76C16">
              <w:rPr>
                <w:rFonts w:ascii="Times New Roman" w:hAnsi="Times New Roman" w:cs="Times New Roman"/>
              </w:rPr>
              <w:br/>
              <w:t xml:space="preserve">нормативное регулирование; </w:t>
            </w:r>
            <w:r w:rsidRPr="00A76C16">
              <w:rPr>
                <w:rFonts w:ascii="Times New Roman" w:hAnsi="Times New Roman" w:cs="Times New Roman"/>
              </w:rPr>
              <w:br/>
              <w:t xml:space="preserve">списки необходимых документов, порядок их оформления, ответственность; </w:t>
            </w:r>
            <w:r w:rsidRPr="00A76C16">
              <w:rPr>
                <w:rFonts w:ascii="Times New Roman" w:hAnsi="Times New Roman" w:cs="Times New Roman"/>
              </w:rPr>
              <w:br/>
              <w:t xml:space="preserve">дополнительные требования, предъявляемые госорганами к комплекту подаваемых документов; </w:t>
            </w:r>
            <w:r w:rsidRPr="00A76C16">
              <w:rPr>
                <w:rFonts w:ascii="Times New Roman" w:hAnsi="Times New Roman" w:cs="Times New Roman"/>
              </w:rPr>
              <w:br/>
              <w:t xml:space="preserve">порядок действий до и после получения лицензий и разрешений (например, переоформление или продление лицензии, получение дубликата); </w:t>
            </w:r>
            <w:r w:rsidRPr="00A76C16">
              <w:rPr>
                <w:rFonts w:ascii="Times New Roman" w:hAnsi="Times New Roman" w:cs="Times New Roman"/>
              </w:rPr>
              <w:br/>
              <w:t xml:space="preserve">информация о возможных основаниях отказа в выдаче документа и действиях организации в этом случае; </w:t>
            </w:r>
            <w:r w:rsidRPr="00A76C16">
              <w:rPr>
                <w:rFonts w:ascii="Times New Roman" w:hAnsi="Times New Roman" w:cs="Times New Roman"/>
              </w:rPr>
              <w:br/>
              <w:t xml:space="preserve">спорные вопросы на основе выводов из судебной практики и рекомендации экспертов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lastRenderedPageBreak/>
              <w:t>юридическая пресса</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Информационный банк содержит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A76C16">
              <w:rPr>
                <w:rFonts w:ascii="Times New Roman" w:hAnsi="Times New Roman" w:cs="Times New Roman"/>
              </w:rPr>
              <w:br/>
              <w:t>Каждый материал содержит ссылки на все правовые акты, упомянутые автором в тексте.</w:t>
            </w:r>
            <w:r w:rsidRPr="00A76C16">
              <w:rPr>
                <w:rFonts w:ascii="Times New Roman" w:hAnsi="Times New Roman" w:cs="Times New Roman"/>
              </w:rPr>
              <w:br/>
              <w:t>Консультации "Вопросы-ответы для юриста" готовят ведущие специалисты-практики консалтинговых компаний и эксперты компании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w:t>
            </w:r>
            <w:r w:rsidRPr="00A76C16">
              <w:rPr>
                <w:rFonts w:ascii="Times New Roman" w:hAnsi="Times New Roman" w:cs="Times New Roman"/>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путеводитель по трудовым спорам</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судебной практики по спорам, возникающим при увольнении работников по различным основаниям.</w:t>
            </w:r>
            <w:r w:rsidRPr="00A76C16">
              <w:rPr>
                <w:rFonts w:ascii="Times New Roman" w:hAnsi="Times New Roman" w:cs="Times New Roman"/>
              </w:rPr>
              <w:br/>
              <w:t>Приведены позиции судов разных регионов, точки зрения экспертов в области трудового права.</w:t>
            </w:r>
            <w:r w:rsidRPr="00A76C16">
              <w:rPr>
                <w:rFonts w:ascii="Times New Roman" w:hAnsi="Times New Roman" w:cs="Times New Roman"/>
              </w:rPr>
              <w:br/>
              <w:t>Рассмотрены спорные ситуации при увольнении работников по различным основаниям:</w:t>
            </w:r>
            <w:r w:rsidRPr="00A76C16">
              <w:rPr>
                <w:rFonts w:ascii="Times New Roman" w:hAnsi="Times New Roman" w:cs="Times New Roman"/>
              </w:rPr>
              <w:br/>
              <w:t xml:space="preserve">в связи с сокращением численности или штата; </w:t>
            </w:r>
            <w:r w:rsidRPr="00A76C16">
              <w:rPr>
                <w:rFonts w:ascii="Times New Roman" w:hAnsi="Times New Roman" w:cs="Times New Roman"/>
              </w:rPr>
              <w:br/>
              <w:t xml:space="preserve">в связи с появлением на работе в состоянии алкогольного, наркотического или иного токсического опьянения; </w:t>
            </w:r>
            <w:r w:rsidRPr="00A76C16">
              <w:rPr>
                <w:rFonts w:ascii="Times New Roman" w:hAnsi="Times New Roman" w:cs="Times New Roman"/>
              </w:rPr>
              <w:br/>
              <w:t xml:space="preserve">за прогул; </w:t>
            </w:r>
            <w:r w:rsidRPr="00A76C16">
              <w:rPr>
                <w:rFonts w:ascii="Times New Roman" w:hAnsi="Times New Roman" w:cs="Times New Roman"/>
              </w:rPr>
              <w:br/>
              <w:t xml:space="preserve">по результатам испытания; </w:t>
            </w:r>
            <w:r w:rsidRPr="00A76C16">
              <w:rPr>
                <w:rFonts w:ascii="Times New Roman" w:hAnsi="Times New Roman" w:cs="Times New Roman"/>
              </w:rPr>
              <w:br/>
              <w:t xml:space="preserve">в связи с неоднократным неисполнением работником трудовых обязанностей и другие. </w:t>
            </w:r>
            <w:r w:rsidRPr="00A76C16">
              <w:rPr>
                <w:rFonts w:ascii="Times New Roman" w:hAnsi="Times New Roman" w:cs="Times New Roman"/>
              </w:rPr>
              <w:br/>
              <w:t>По каждой ситуации представлены:</w:t>
            </w:r>
            <w:r w:rsidRPr="00A76C16">
              <w:rPr>
                <w:rFonts w:ascii="Times New Roman" w:hAnsi="Times New Roman" w:cs="Times New Roman"/>
              </w:rPr>
              <w:br/>
              <w:t xml:space="preserve">описание спора, с указанием важных обстоятельств, влияющих на исход судебного разбирательства; </w:t>
            </w:r>
            <w:r w:rsidRPr="00A76C16">
              <w:rPr>
                <w:rFonts w:ascii="Times New Roman" w:hAnsi="Times New Roman" w:cs="Times New Roman"/>
              </w:rPr>
              <w:br/>
              <w:t xml:space="preserve">краткий анализ судебной практики, позиций судов; </w:t>
            </w:r>
            <w:r w:rsidRPr="00A76C16">
              <w:rPr>
                <w:rFonts w:ascii="Times New Roman" w:hAnsi="Times New Roman" w:cs="Times New Roman"/>
              </w:rPr>
              <w:br/>
              <w:t xml:space="preserve">аннотации судебных решений (требования работника, обстоятельства дела, вывод суда и его обоснование) и/или консультаций экспертов; </w:t>
            </w:r>
            <w:r w:rsidRPr="00A76C16">
              <w:rPr>
                <w:rFonts w:ascii="Times New Roman" w:hAnsi="Times New Roman" w:cs="Times New Roman"/>
              </w:rPr>
              <w:br/>
              <w:t xml:space="preserve">ссылки на полные тексты судебных решений и консультаций экспертов. </w:t>
            </w:r>
            <w:r w:rsidRPr="00A76C16">
              <w:rPr>
                <w:rFonts w:ascii="Times New Roman" w:hAnsi="Times New Roman" w:cs="Times New Roman"/>
              </w:rPr>
              <w:br/>
              <w:t>Отдельный раздел Путеводителя посвящен последствиям для работодателя в зависимости от решения суда.</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 xml:space="preserve">путеводитель по спорам в сфере </w:t>
            </w:r>
            <w:proofErr w:type="spellStart"/>
            <w:r w:rsidRPr="00A76C16">
              <w:rPr>
                <w:rFonts w:ascii="Times New Roman" w:hAnsi="Times New Roman" w:cs="Times New Roman"/>
                <w:b/>
              </w:rPr>
              <w:t>гос.заказа</w:t>
            </w:r>
            <w:proofErr w:type="spellEnd"/>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Анализ практики госорганов и судов по решению спорных вопросов в сфере госзаказа.</w:t>
            </w:r>
            <w:r w:rsidRPr="00A76C16">
              <w:rPr>
                <w:rFonts w:ascii="Times New Roman" w:hAnsi="Times New Roman" w:cs="Times New Roman"/>
              </w:rPr>
              <w:br/>
              <w:t>По каждому спорному вопросу - комментарий к проблеме и позиции ФАС России, Минэкономразвития России, арбитражных судов.</w:t>
            </w:r>
            <w:r w:rsidRPr="00A76C16">
              <w:rPr>
                <w:rFonts w:ascii="Times New Roman" w:hAnsi="Times New Roman" w:cs="Times New Roman"/>
              </w:rPr>
              <w:br/>
              <w:t>Рассмотрены наиболее острые и спорные вопросы по таким процедурам, как:</w:t>
            </w:r>
            <w:r w:rsidRPr="00A76C16">
              <w:rPr>
                <w:rFonts w:ascii="Times New Roman" w:hAnsi="Times New Roman" w:cs="Times New Roman"/>
              </w:rPr>
              <w:br/>
              <w:t xml:space="preserve">электронный аукцион; </w:t>
            </w:r>
            <w:r w:rsidRPr="00A76C16">
              <w:rPr>
                <w:rFonts w:ascii="Times New Roman" w:hAnsi="Times New Roman" w:cs="Times New Roman"/>
              </w:rPr>
              <w:br/>
              <w:t xml:space="preserve">конкурс; </w:t>
            </w:r>
            <w:r w:rsidRPr="00A76C16">
              <w:rPr>
                <w:rFonts w:ascii="Times New Roman" w:hAnsi="Times New Roman" w:cs="Times New Roman"/>
              </w:rPr>
              <w:br/>
            </w:r>
            <w:r w:rsidRPr="00A76C16">
              <w:rPr>
                <w:rFonts w:ascii="Times New Roman" w:hAnsi="Times New Roman" w:cs="Times New Roman"/>
              </w:rPr>
              <w:lastRenderedPageBreak/>
              <w:t xml:space="preserve">запрос котировок; </w:t>
            </w:r>
            <w:r w:rsidRPr="00A76C16">
              <w:rPr>
                <w:rFonts w:ascii="Times New Roman" w:hAnsi="Times New Roman" w:cs="Times New Roman"/>
              </w:rPr>
              <w:br/>
              <w:t xml:space="preserve">размещение заказа у единственного поставщика. </w:t>
            </w:r>
            <w:r w:rsidRPr="00A76C16">
              <w:rPr>
                <w:rFonts w:ascii="Times New Roman" w:hAnsi="Times New Roman" w:cs="Times New Roman"/>
              </w:rPr>
              <w:br/>
              <w:t>Документы ФАС России и судебные акты представлены в виде компактных аннотаций с обстоятельствами дела и выводами, что позволяет быстро понять суть вопроса.</w:t>
            </w:r>
            <w:r w:rsidRPr="00A76C16">
              <w:rPr>
                <w:rFonts w:ascii="Times New Roman" w:hAnsi="Times New Roman" w:cs="Times New Roman"/>
              </w:rPr>
              <w:br/>
              <w:t>Путеводитель содержит также перечень возможных последствий, которые могут наступить в случае установления нарушения ФАС России или судом.</w:t>
            </w:r>
            <w:r w:rsidRPr="00A76C16">
              <w:rPr>
                <w:rFonts w:ascii="Times New Roman" w:hAnsi="Times New Roman" w:cs="Times New Roman"/>
              </w:rPr>
              <w:br/>
              <w:t>Информация о штрафах и санкциях поможет в прогнозировании рисков.</w:t>
            </w:r>
            <w:r w:rsidRPr="00A76C16">
              <w:rPr>
                <w:rFonts w:ascii="Times New Roman" w:hAnsi="Times New Roman" w:cs="Times New Roman"/>
              </w:rPr>
              <w:br/>
              <w:t xml:space="preserve">C переходом в 2014 г. на контрактную систему в сфере </w:t>
            </w:r>
            <w:proofErr w:type="spellStart"/>
            <w:r w:rsidRPr="00A76C16">
              <w:rPr>
                <w:rFonts w:ascii="Times New Roman" w:hAnsi="Times New Roman" w:cs="Times New Roman"/>
              </w:rPr>
              <w:t>госзакупок</w:t>
            </w:r>
            <w:proofErr w:type="spellEnd"/>
            <w:r w:rsidRPr="00A76C16">
              <w:rPr>
                <w:rFonts w:ascii="Times New Roman" w:hAnsi="Times New Roman" w:cs="Times New Roman"/>
              </w:rPr>
              <w:t xml:space="preserve"> Путеводитель не утратил своей актуальности (в связи с преемственностью правового регулирования выделенных вопросов).</w:t>
            </w:r>
            <w:r w:rsidRPr="00A76C16">
              <w:rPr>
                <w:rFonts w:ascii="Times New Roman" w:hAnsi="Times New Roman" w:cs="Times New Roman"/>
              </w:rPr>
              <w:br/>
              <w:t>При появлении новой практики и разъяснений они оперативно включаются в Путеводитель.</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lastRenderedPageBreak/>
              <w:t xml:space="preserve">путеводитель по контрактной системе в сфере </w:t>
            </w:r>
            <w:proofErr w:type="spellStart"/>
            <w:r w:rsidRPr="00A76C16">
              <w:rPr>
                <w:rFonts w:ascii="Times New Roman" w:hAnsi="Times New Roman" w:cs="Times New Roman"/>
                <w:b/>
              </w:rPr>
              <w:t>гос.закупок</w:t>
            </w:r>
            <w:proofErr w:type="spellEnd"/>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Пошаговые рекомендации о процедурах проведения закупок по правилам Федерального закона N 44, действующего с января 2014 г.</w:t>
            </w:r>
            <w:r w:rsidRPr="00A76C16">
              <w:rPr>
                <w:rFonts w:ascii="Times New Roman" w:hAnsi="Times New Roman" w:cs="Times New Roman"/>
              </w:rPr>
              <w:br/>
              <w:t xml:space="preserve">Разъяснения по всем этапам, образцы документов, практические примеры и другая полезная информация по вопросам </w:t>
            </w:r>
            <w:proofErr w:type="spellStart"/>
            <w:r w:rsidRPr="00A76C16">
              <w:rPr>
                <w:rFonts w:ascii="Times New Roman" w:hAnsi="Times New Roman" w:cs="Times New Roman"/>
              </w:rPr>
              <w:t>госзакупок</w:t>
            </w:r>
            <w:proofErr w:type="spellEnd"/>
            <w:r w:rsidRPr="00A76C16">
              <w:rPr>
                <w:rFonts w:ascii="Times New Roman" w:hAnsi="Times New Roman" w:cs="Times New Roman"/>
              </w:rPr>
              <w:t>.</w:t>
            </w:r>
            <w:r w:rsidRPr="00A76C16">
              <w:rPr>
                <w:rFonts w:ascii="Times New Roman" w:hAnsi="Times New Roman" w:cs="Times New Roman"/>
              </w:rPr>
              <w:br/>
              <w:t>Рассмотрены темы:</w:t>
            </w:r>
            <w:r w:rsidRPr="00A76C16">
              <w:rPr>
                <w:rFonts w:ascii="Times New Roman" w:hAnsi="Times New Roman" w:cs="Times New Roman"/>
              </w:rPr>
              <w:br/>
              <w:t xml:space="preserve">порядок вступления закона в силу; </w:t>
            </w:r>
            <w:r w:rsidRPr="00A76C16">
              <w:rPr>
                <w:rFonts w:ascii="Times New Roman" w:hAnsi="Times New Roman" w:cs="Times New Roman"/>
              </w:rPr>
              <w:br/>
              <w:t xml:space="preserve">кто и когда является участниками закупок; </w:t>
            </w:r>
            <w:r w:rsidRPr="00A76C16">
              <w:rPr>
                <w:rFonts w:ascii="Times New Roman" w:hAnsi="Times New Roman" w:cs="Times New Roman"/>
              </w:rPr>
              <w:br/>
              <w:t xml:space="preserve">проведение электронного аукциона; </w:t>
            </w:r>
            <w:r w:rsidRPr="00A76C16">
              <w:rPr>
                <w:rFonts w:ascii="Times New Roman" w:hAnsi="Times New Roman" w:cs="Times New Roman"/>
              </w:rPr>
              <w:br/>
              <w:t xml:space="preserve">подготовка </w:t>
            </w:r>
            <w:proofErr w:type="spellStart"/>
            <w:r w:rsidRPr="00A76C16">
              <w:rPr>
                <w:rFonts w:ascii="Times New Roman" w:hAnsi="Times New Roman" w:cs="Times New Roman"/>
              </w:rPr>
              <w:t>техзадания</w:t>
            </w:r>
            <w:proofErr w:type="spellEnd"/>
            <w:r w:rsidRPr="00A76C16">
              <w:rPr>
                <w:rFonts w:ascii="Times New Roman" w:hAnsi="Times New Roman" w:cs="Times New Roman"/>
              </w:rPr>
              <w:t xml:space="preserve">; </w:t>
            </w:r>
            <w:r w:rsidRPr="00A76C16">
              <w:rPr>
                <w:rFonts w:ascii="Times New Roman" w:hAnsi="Times New Roman" w:cs="Times New Roman"/>
              </w:rPr>
              <w:br/>
              <w:t>формирование и обоснование начальной (максимальной) цены контракта и другие. По каждому этапу выделены обязательные действия, условия их проведения и сроки, дан список необходимых документов.</w:t>
            </w:r>
            <w:r w:rsidRPr="00A76C16">
              <w:rPr>
                <w:rFonts w:ascii="Times New Roman" w:hAnsi="Times New Roman" w:cs="Times New Roman"/>
              </w:rPr>
              <w:br/>
              <w:t>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w:t>
            </w:r>
            <w:r w:rsidRPr="00A76C16">
              <w:rPr>
                <w:rFonts w:ascii="Times New Roman" w:hAnsi="Times New Roman" w:cs="Times New Roman"/>
              </w:rPr>
              <w:br/>
              <w:t>Есть примеры и ссылки на образцы документов.</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ИБ"Правовые позиции высших судов"</w:t>
            </w:r>
          </w:p>
        </w:tc>
      </w:tr>
      <w:tr w:rsidR="00160FB7" w:rsidRPr="00556087" w:rsidTr="00792AE3">
        <w:trPr>
          <w:gridBefore w:val="1"/>
          <w:wBefore w:w="6" w:type="dxa"/>
          <w:trHeight w:val="199"/>
        </w:trPr>
        <w:tc>
          <w:tcPr>
            <w:tcW w:w="580" w:type="dxa"/>
            <w:gridSpan w:val="2"/>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071" w:type="dxa"/>
            <w:gridSpan w:val="2"/>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Представлены правовые позиции трех судов: Конституционного суда РФ, Верховного суда РФ и Высшего арбитражного суда РФ </w:t>
            </w:r>
            <w:r w:rsidRPr="00A76C16">
              <w:rPr>
                <w:rFonts w:ascii="Times New Roman" w:hAnsi="Times New Roman" w:cs="Times New Roman"/>
              </w:rPr>
              <w:br/>
              <w:t>Позиции даны по статьям Гражданского кодекса РФ (в частности, по договорам) и Арбитражного процессуального кодекса РФ.</w:t>
            </w:r>
            <w:r w:rsidRPr="00A76C16">
              <w:rPr>
                <w:rFonts w:ascii="Times New Roman" w:hAnsi="Times New Roman" w:cs="Times New Roman"/>
              </w:rPr>
              <w:br/>
              <w:t>В каждой правовой позиции:</w:t>
            </w:r>
            <w:r w:rsidRPr="00A76C16">
              <w:rPr>
                <w:rFonts w:ascii="Times New Roman" w:hAnsi="Times New Roman" w:cs="Times New Roman"/>
              </w:rPr>
              <w:br/>
              <w:t xml:space="preserve">есть краткая аннотация, которая подтверждает вывод высшего суда; </w:t>
            </w:r>
            <w:r w:rsidRPr="00A76C16">
              <w:rPr>
                <w:rFonts w:ascii="Times New Roman" w:hAnsi="Times New Roman" w:cs="Times New Roman"/>
              </w:rPr>
              <w:br/>
              <w:t xml:space="preserve">дан список применимых правовых норм; </w:t>
            </w:r>
            <w:r w:rsidRPr="00A76C16">
              <w:rPr>
                <w:rFonts w:ascii="Times New Roman" w:hAnsi="Times New Roman" w:cs="Times New Roman"/>
              </w:rPr>
              <w:br/>
              <w:t xml:space="preserve">приведена подборка актов (или акт, если он один) высших судов; если есть расхождения в толковании нормы, то приводятся все точки зрения высших судов по вопросу; указана актуальность позиции на данный момент, если применимая норма изменилась. </w:t>
            </w:r>
            <w:r w:rsidRPr="00A76C16">
              <w:rPr>
                <w:rFonts w:ascii="Times New Roman" w:hAnsi="Times New Roman" w:cs="Times New Roman"/>
              </w:rPr>
              <w:br/>
              <w:t xml:space="preserve">Перейти к правовым позициям можно сразу из текстов кодексов и законов - по специальным ссылкам или по кнопке </w:t>
            </w:r>
            <w:proofErr w:type="spellStart"/>
            <w:r w:rsidRPr="00A76C16">
              <w:rPr>
                <w:rFonts w:ascii="Times New Roman" w:hAnsi="Times New Roman" w:cs="Times New Roman"/>
              </w:rPr>
              <w:t>i</w:t>
            </w:r>
            <w:proofErr w:type="spellEnd"/>
            <w:r w:rsidRPr="00A76C16">
              <w:rPr>
                <w:rFonts w:ascii="Times New Roman" w:hAnsi="Times New Roman" w:cs="Times New Roman"/>
              </w:rPr>
              <w:t xml:space="preserve"> на полях.</w:t>
            </w:r>
            <w:r w:rsidRPr="00A76C16">
              <w:rPr>
                <w:rFonts w:ascii="Times New Roman" w:hAnsi="Times New Roman" w:cs="Times New Roman"/>
              </w:rPr>
              <w:br/>
              <w:t>Также правовые позиции отображаются в результатах поиска.</w:t>
            </w:r>
            <w:r w:rsidRPr="00A76C16">
              <w:rPr>
                <w:rFonts w:ascii="Times New Roman" w:hAnsi="Times New Roman" w:cs="Times New Roman"/>
              </w:rPr>
              <w:br/>
              <w:t xml:space="preserve">Из позиций можно перейти к Путеводителям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и познакомиться с анализом практики арбитражных судов округов по вопросу (если данная позиция рассмотрена в Путеводителе).</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333399"/>
              </w:rPr>
            </w:pPr>
            <w:r w:rsidRPr="00A76C16">
              <w:rPr>
                <w:rFonts w:ascii="Times New Roman" w:hAnsi="Times New Roman" w:cs="Times New Roman"/>
                <w:b/>
              </w:rPr>
              <w:t xml:space="preserve">СПС </w:t>
            </w:r>
            <w:proofErr w:type="spellStart"/>
            <w:r w:rsidRPr="00A76C16">
              <w:rPr>
                <w:rFonts w:ascii="Times New Roman" w:hAnsi="Times New Roman" w:cs="Times New Roman"/>
                <w:b/>
              </w:rPr>
              <w:t>КонсультантСудебная</w:t>
            </w:r>
            <w:proofErr w:type="spellEnd"/>
            <w:r w:rsidRPr="00A76C16">
              <w:rPr>
                <w:rFonts w:ascii="Times New Roman" w:hAnsi="Times New Roman" w:cs="Times New Roman"/>
                <w:b/>
              </w:rPr>
              <w:t xml:space="preserve"> </w:t>
            </w:r>
            <w:proofErr w:type="spellStart"/>
            <w:r w:rsidRPr="00A76C16">
              <w:rPr>
                <w:rFonts w:ascii="Times New Roman" w:hAnsi="Times New Roman" w:cs="Times New Roman"/>
                <w:b/>
              </w:rPr>
              <w:t>Практика:Решения</w:t>
            </w:r>
            <w:proofErr w:type="spellEnd"/>
            <w:r w:rsidRPr="00A76C16">
              <w:rPr>
                <w:rFonts w:ascii="Times New Roman" w:hAnsi="Times New Roman" w:cs="Times New Roman"/>
                <w:b/>
              </w:rPr>
              <w:t xml:space="preserve"> высших судов</w:t>
            </w:r>
            <w:r w:rsidRPr="00A76C16">
              <w:rPr>
                <w:rFonts w:ascii="Times New Roman" w:hAnsi="Times New Roman" w:cs="Times New Roman"/>
                <w:b/>
                <w:bCs/>
                <w:color w:val="333399"/>
              </w:rPr>
              <w:t xml:space="preserve"> </w:t>
            </w:r>
          </w:p>
        </w:tc>
      </w:tr>
      <w:tr w:rsidR="00160FB7" w:rsidRPr="00556087" w:rsidTr="00792AE3">
        <w:trPr>
          <w:gridBefore w:val="1"/>
          <w:wBefore w:w="6" w:type="dxa"/>
          <w:trHeight w:val="199"/>
        </w:trPr>
        <w:tc>
          <w:tcPr>
            <w:tcW w:w="520"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333399"/>
              </w:rPr>
            </w:pPr>
          </w:p>
        </w:tc>
        <w:tc>
          <w:tcPr>
            <w:tcW w:w="10131" w:type="dxa"/>
            <w:gridSpan w:val="3"/>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Документы высших органов судебной власти (Высшего арбитражного суда РФ, Верховного суда РФ, Конституционного суда РФ); документы, касающиеся деятельности судебной системы РФ.</w:t>
            </w:r>
            <w:r w:rsidRPr="00A76C16">
              <w:rPr>
                <w:rFonts w:ascii="Times New Roman" w:hAnsi="Times New Roman" w:cs="Times New Roman"/>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A76C16">
              <w:rPr>
                <w:rFonts w:ascii="Times New Roman" w:hAnsi="Times New Roman" w:cs="Times New Roman"/>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bCs/>
                <w:color w:val="E46D0A"/>
              </w:rPr>
            </w:pPr>
            <w:r w:rsidRPr="00A76C16">
              <w:rPr>
                <w:rFonts w:ascii="Times New Roman" w:hAnsi="Times New Roman" w:cs="Times New Roman"/>
                <w:b/>
              </w:rPr>
              <w:t>ИБ"Суд по интеллектуальным правам"</w:t>
            </w:r>
            <w:r w:rsidRPr="00A76C16">
              <w:rPr>
                <w:rFonts w:ascii="Times New Roman" w:hAnsi="Times New Roman" w:cs="Times New Roman"/>
                <w:b/>
                <w:bCs/>
                <w:color w:val="E46D0A"/>
              </w:rPr>
              <w:t xml:space="preserve"> </w:t>
            </w:r>
          </w:p>
        </w:tc>
      </w:tr>
      <w:tr w:rsidR="00160FB7" w:rsidRPr="00556087" w:rsidTr="00792AE3">
        <w:trPr>
          <w:gridBefore w:val="1"/>
          <w:wBefore w:w="6" w:type="dxa"/>
          <w:trHeight w:val="199"/>
        </w:trPr>
        <w:tc>
          <w:tcPr>
            <w:tcW w:w="520" w:type="dxa"/>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Содержит документы (решения, постановления, определения) Суда по интеллектуальным правам.</w:t>
            </w:r>
            <w:r w:rsidRPr="00A76C16">
              <w:rPr>
                <w:rFonts w:ascii="Times New Roman" w:hAnsi="Times New Roman" w:cs="Times New Roman"/>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A76C16">
              <w:rPr>
                <w:rFonts w:ascii="Times New Roman" w:hAnsi="Times New Roman" w:cs="Times New Roman"/>
              </w:rPr>
              <w:br/>
              <w:t>В информационном банке представлены решения:</w:t>
            </w:r>
            <w:r w:rsidRPr="00A76C16">
              <w:rPr>
                <w:rFonts w:ascii="Times New Roman" w:hAnsi="Times New Roman" w:cs="Times New Roman"/>
              </w:rPr>
              <w:br/>
              <w:t xml:space="preserve">по патентным спорам; </w:t>
            </w:r>
            <w:r w:rsidRPr="00A76C16">
              <w:rPr>
                <w:rFonts w:ascii="Times New Roman" w:hAnsi="Times New Roman" w:cs="Times New Roman"/>
              </w:rPr>
              <w:br/>
              <w:t xml:space="preserve">по спорам о товарных знаках; </w:t>
            </w:r>
            <w:r w:rsidRPr="00A76C16">
              <w:rPr>
                <w:rFonts w:ascii="Times New Roman" w:hAnsi="Times New Roman" w:cs="Times New Roman"/>
              </w:rPr>
              <w:br/>
              <w:t xml:space="preserve">по спорам об авторских правах; </w:t>
            </w:r>
            <w:r w:rsidRPr="00A76C16">
              <w:rPr>
                <w:rFonts w:ascii="Times New Roman" w:hAnsi="Times New Roman" w:cs="Times New Roman"/>
              </w:rPr>
              <w:br/>
              <w:t xml:space="preserve">по спорам о коммерческих обозначениях и фирменных наименованиях; </w:t>
            </w:r>
            <w:r w:rsidRPr="00A76C16">
              <w:rPr>
                <w:rFonts w:ascii="Times New Roman" w:hAnsi="Times New Roman" w:cs="Times New Roman"/>
              </w:rPr>
              <w:br/>
              <w:t xml:space="preserve">другие. </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ИБ "История рассмотрения дела"</w:t>
            </w:r>
          </w:p>
        </w:tc>
      </w:tr>
      <w:tr w:rsidR="00160FB7" w:rsidRPr="00556087" w:rsidTr="00792AE3">
        <w:trPr>
          <w:gridBefore w:val="1"/>
          <w:wBefore w:w="6" w:type="dxa"/>
          <w:trHeight w:val="199"/>
        </w:trPr>
        <w:tc>
          <w:tcPr>
            <w:tcW w:w="520"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 xml:space="preserve">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b/>
              </w:rPr>
            </w:pPr>
            <w:r w:rsidRPr="00A76C16">
              <w:rPr>
                <w:rFonts w:ascii="Times New Roman" w:hAnsi="Times New Roman" w:cs="Times New Roman"/>
                <w:b/>
              </w:rPr>
              <w:t>ИБ "Архив решений арбитражных судов первой инстанции"</w:t>
            </w:r>
          </w:p>
        </w:tc>
      </w:tr>
      <w:tr w:rsidR="00160FB7" w:rsidRPr="00556087" w:rsidTr="00792AE3">
        <w:trPr>
          <w:gridBefore w:val="1"/>
          <w:wBefore w:w="6" w:type="dxa"/>
          <w:trHeight w:val="199"/>
        </w:trPr>
        <w:tc>
          <w:tcPr>
            <w:tcW w:w="520" w:type="dxa"/>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center"/>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Материалы арбитражных судов первой инстанции всех регионов России.</w:t>
            </w:r>
            <w:r w:rsidRPr="00A76C16">
              <w:rPr>
                <w:rFonts w:ascii="Times New Roman" w:hAnsi="Times New Roman" w:cs="Times New Roman"/>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r w:rsidRPr="00A76C16">
              <w:rPr>
                <w:rFonts w:ascii="Times New Roman" w:hAnsi="Times New Roman" w:cs="Times New Roman"/>
              </w:rPr>
              <w:br/>
              <w:t xml:space="preserve">Информационный банк доступен всем сопровождаемым пользователям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у которых есть информационные банки с судебными актами арбитражных судов различных инстанций из раздела "Судебная практика" (кроме банков "Подборки судебных решений" и "Судебная практика для бухгалтера").</w:t>
            </w:r>
            <w:r w:rsidRPr="00A76C16">
              <w:rPr>
                <w:rFonts w:ascii="Times New Roman" w:hAnsi="Times New Roman" w:cs="Times New Roman"/>
              </w:rPr>
              <w:br/>
              <w:t xml:space="preserve">Банк размещен в </w:t>
            </w:r>
            <w:proofErr w:type="spellStart"/>
            <w:r w:rsidRPr="00A76C16">
              <w:rPr>
                <w:rFonts w:ascii="Times New Roman" w:hAnsi="Times New Roman" w:cs="Times New Roman"/>
              </w:rPr>
              <w:t>онлайн-доступе</w:t>
            </w:r>
            <w:proofErr w:type="spellEnd"/>
            <w:r w:rsidRPr="00A76C16">
              <w:rPr>
                <w:rFonts w:ascii="Times New Roman" w:hAnsi="Times New Roman" w:cs="Times New Roman"/>
              </w:rPr>
              <w:t xml:space="preserve">, перейти к нему можно по ссылке из Стартовой страницы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(при наличии доступа в интернет).</w:t>
            </w:r>
          </w:p>
        </w:tc>
      </w:tr>
      <w:tr w:rsidR="00160FB7" w:rsidRPr="00556087" w:rsidTr="00792AE3">
        <w:trPr>
          <w:gridBefore w:val="1"/>
          <w:wBefore w:w="6" w:type="dxa"/>
          <w:trHeight w:val="199"/>
        </w:trPr>
        <w:tc>
          <w:tcPr>
            <w:tcW w:w="10651" w:type="dxa"/>
            <w:gridSpan w:val="4"/>
            <w:tcBorders>
              <w:top w:val="nil"/>
              <w:left w:val="nil"/>
              <w:bottom w:val="nil"/>
              <w:right w:val="nil"/>
            </w:tcBorders>
            <w:shd w:val="clear" w:color="auto" w:fill="auto"/>
            <w:noWrap/>
            <w:vAlign w:val="bottom"/>
            <w:hideMark/>
          </w:tcPr>
          <w:p w:rsidR="00160FB7" w:rsidRPr="00A76C16" w:rsidRDefault="00160FB7" w:rsidP="00792AE3">
            <w:pPr>
              <w:spacing w:after="0"/>
              <w:rPr>
                <w:rFonts w:ascii="Times New Roman" w:hAnsi="Times New Roman" w:cs="Times New Roman"/>
                <w:b/>
                <w:bCs/>
                <w:color w:val="FF6600"/>
              </w:rPr>
            </w:pPr>
            <w:r w:rsidRPr="00A76C16">
              <w:rPr>
                <w:rFonts w:ascii="Times New Roman" w:hAnsi="Times New Roman" w:cs="Times New Roman"/>
                <w:b/>
              </w:rPr>
              <w:t>ИБ "Архив определений арбитражных судов"</w:t>
            </w:r>
          </w:p>
        </w:tc>
      </w:tr>
      <w:tr w:rsidR="00160FB7" w:rsidRPr="00BF0B39" w:rsidTr="00792AE3">
        <w:trPr>
          <w:gridBefore w:val="1"/>
          <w:wBefore w:w="6" w:type="dxa"/>
          <w:trHeight w:val="199"/>
        </w:trPr>
        <w:tc>
          <w:tcPr>
            <w:tcW w:w="520" w:type="dxa"/>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p>
        </w:tc>
        <w:tc>
          <w:tcPr>
            <w:tcW w:w="10131" w:type="dxa"/>
            <w:gridSpan w:val="3"/>
            <w:tcBorders>
              <w:top w:val="nil"/>
              <w:left w:val="nil"/>
              <w:bottom w:val="nil"/>
              <w:right w:val="nil"/>
            </w:tcBorders>
            <w:shd w:val="clear" w:color="auto" w:fill="auto"/>
            <w:vAlign w:val="bottom"/>
            <w:hideMark/>
          </w:tcPr>
          <w:p w:rsidR="00160FB7" w:rsidRPr="00A76C16" w:rsidRDefault="00160FB7" w:rsidP="00792AE3">
            <w:pPr>
              <w:spacing w:after="0"/>
              <w:rPr>
                <w:rFonts w:ascii="Times New Roman" w:hAnsi="Times New Roman" w:cs="Times New Roman"/>
              </w:rPr>
            </w:pPr>
            <w:r w:rsidRPr="00A76C16">
              <w:rPr>
                <w:rFonts w:ascii="Times New Roman" w:hAnsi="Times New Roman" w:cs="Times New Roman"/>
              </w:rPr>
              <w:t>В информационный банк включены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r w:rsidRPr="00A76C16">
              <w:rPr>
                <w:rFonts w:ascii="Times New Roman" w:hAnsi="Times New Roman" w:cs="Times New Roman"/>
              </w:rPr>
              <w:br/>
              <w:t xml:space="preserve">Архив доступен всем сопровождаемым пользователям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у которых есть информационные банки с решениями арбитражных судов различных инстанций из раздела "Судебная практика" (кроме ИБ "Подборки судебных решений" и "Судебная практика для бухгалтера").</w:t>
            </w:r>
            <w:r w:rsidRPr="00A76C16">
              <w:rPr>
                <w:rFonts w:ascii="Times New Roman" w:hAnsi="Times New Roman" w:cs="Times New Roman"/>
              </w:rPr>
              <w:br/>
              <w:t xml:space="preserve">Информационный банк размещен в </w:t>
            </w:r>
            <w:proofErr w:type="spellStart"/>
            <w:r w:rsidRPr="00A76C16">
              <w:rPr>
                <w:rFonts w:ascii="Times New Roman" w:hAnsi="Times New Roman" w:cs="Times New Roman"/>
              </w:rPr>
              <w:t>онлайн-доступе</w:t>
            </w:r>
            <w:proofErr w:type="spellEnd"/>
            <w:r w:rsidRPr="00A76C16">
              <w:rPr>
                <w:rFonts w:ascii="Times New Roman" w:hAnsi="Times New Roman" w:cs="Times New Roman"/>
              </w:rPr>
              <w:t xml:space="preserve">, перейти к нему можно по ссылке из Стартовой страницы системы </w:t>
            </w:r>
            <w:proofErr w:type="spellStart"/>
            <w:r w:rsidRPr="00A76C16">
              <w:rPr>
                <w:rFonts w:ascii="Times New Roman" w:hAnsi="Times New Roman" w:cs="Times New Roman"/>
              </w:rPr>
              <w:t>КонсультантПлюс</w:t>
            </w:r>
            <w:proofErr w:type="spellEnd"/>
            <w:r w:rsidRPr="00A76C16">
              <w:rPr>
                <w:rFonts w:ascii="Times New Roman" w:hAnsi="Times New Roman" w:cs="Times New Roman"/>
              </w:rPr>
              <w:t xml:space="preserve"> (при наличии доступа в интернет).</w:t>
            </w:r>
          </w:p>
        </w:tc>
      </w:tr>
    </w:tbl>
    <w:p w:rsidR="00160FB7" w:rsidRPr="00BF0B39" w:rsidRDefault="00160FB7" w:rsidP="00160FB7">
      <w:pPr>
        <w:pStyle w:val="ae"/>
        <w:tabs>
          <w:tab w:val="left" w:pos="708"/>
        </w:tabs>
        <w:spacing w:before="0" w:after="0"/>
        <w:rPr>
          <w:rFonts w:ascii="Times New Roman" w:hAnsi="Times New Roman"/>
          <w:sz w:val="22"/>
          <w:szCs w:val="22"/>
        </w:rPr>
      </w:pPr>
    </w:p>
    <w:p w:rsidR="00160FB7" w:rsidRDefault="00160FB7" w:rsidP="00160FB7">
      <w:pPr>
        <w:spacing w:after="0"/>
        <w:ind w:firstLine="567"/>
        <w:jc w:val="center"/>
        <w:rPr>
          <w:rFonts w:ascii="Times New Roman" w:hAnsi="Times New Roman" w:cs="Times New Roman"/>
          <w:b/>
          <w:bCs/>
        </w:rPr>
      </w:pPr>
      <w:r>
        <w:rPr>
          <w:rFonts w:ascii="Times New Roman" w:hAnsi="Times New Roman" w:cs="Times New Roman"/>
          <w:b/>
          <w:bCs/>
        </w:rPr>
        <w:t>1.3. Общие требования к сервисному обслуживанию:</w:t>
      </w:r>
    </w:p>
    <w:p w:rsidR="00A82A6C" w:rsidRDefault="00A82A6C" w:rsidP="00160FB7">
      <w:pPr>
        <w:spacing w:after="0"/>
        <w:ind w:firstLine="567"/>
        <w:jc w:val="center"/>
        <w:rPr>
          <w:rFonts w:ascii="Times New Roman" w:hAnsi="Times New Roman" w:cs="Times New Roman"/>
          <w:b/>
          <w:bCs/>
        </w:rPr>
      </w:pPr>
    </w:p>
    <w:p w:rsidR="00A82A6C" w:rsidRPr="00556087" w:rsidRDefault="00A82A6C" w:rsidP="00A82A6C">
      <w:pPr>
        <w:numPr>
          <w:ilvl w:val="0"/>
          <w:numId w:val="26"/>
        </w:numPr>
        <w:tabs>
          <w:tab w:val="clear" w:pos="1800"/>
        </w:tabs>
        <w:spacing w:after="0" w:line="240" w:lineRule="auto"/>
        <w:ind w:left="0" w:firstLine="600"/>
        <w:jc w:val="both"/>
        <w:rPr>
          <w:rFonts w:ascii="Times New Roman" w:hAnsi="Times New Roman" w:cs="Times New Roman"/>
        </w:rPr>
      </w:pPr>
      <w:r w:rsidRPr="00556087">
        <w:rPr>
          <w:rFonts w:ascii="Times New Roman" w:hAnsi="Times New Roman" w:cs="Times New Roman"/>
        </w:rPr>
        <w:t xml:space="preserve">Предоставление заказчику документов, подтверждающих наличие у Исполнителя необходимых прав на использование технологий и иных результатов интеллектуальной деятельности (лицензионное соглашение, сертификат), подтверждающих,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556087">
        <w:rPr>
          <w:rFonts w:ascii="Times New Roman" w:hAnsi="Times New Roman" w:cs="Times New Roman"/>
        </w:rPr>
        <w:t>КонсультантПлюс</w:t>
      </w:r>
      <w:proofErr w:type="spellEnd"/>
      <w:r w:rsidRPr="00556087">
        <w:rPr>
          <w:rFonts w:ascii="Times New Roman" w:hAnsi="Times New Roman" w:cs="Times New Roman"/>
        </w:rPr>
        <w:t xml:space="preserve">, а также с самостоятельно подготовленными на основании технологии </w:t>
      </w:r>
      <w:proofErr w:type="spellStart"/>
      <w:r w:rsidRPr="00556087">
        <w:rPr>
          <w:rFonts w:ascii="Times New Roman" w:hAnsi="Times New Roman" w:cs="Times New Roman"/>
        </w:rPr>
        <w:t>КонсультантПлюс</w:t>
      </w:r>
      <w:proofErr w:type="spellEnd"/>
      <w:r w:rsidRPr="00556087">
        <w:rPr>
          <w:rFonts w:ascii="Times New Roman" w:hAnsi="Times New Roman" w:cs="Times New Roman"/>
        </w:rPr>
        <w:t xml:space="preserve"> внутренними информационными ресурсами заказчика:</w:t>
      </w:r>
    </w:p>
    <w:p w:rsidR="00A82A6C" w:rsidRPr="00556087" w:rsidRDefault="00A82A6C" w:rsidP="00A82A6C">
      <w:pPr>
        <w:numPr>
          <w:ilvl w:val="1"/>
          <w:numId w:val="25"/>
        </w:numPr>
        <w:spacing w:after="0" w:line="240" w:lineRule="auto"/>
        <w:ind w:left="0"/>
        <w:jc w:val="both"/>
        <w:rPr>
          <w:rFonts w:ascii="Times New Roman" w:hAnsi="Times New Roman" w:cs="Times New Roman"/>
        </w:rPr>
      </w:pPr>
      <w:r w:rsidRPr="00556087">
        <w:rPr>
          <w:rFonts w:ascii="Times New Roman" w:hAnsi="Times New Roman" w:cs="Times New Roman"/>
        </w:rPr>
        <w:t>отдельные документы и подборки,</w:t>
      </w:r>
    </w:p>
    <w:p w:rsidR="00A82A6C" w:rsidRPr="00556087" w:rsidRDefault="00A82A6C" w:rsidP="00A82A6C">
      <w:pPr>
        <w:numPr>
          <w:ilvl w:val="1"/>
          <w:numId w:val="25"/>
        </w:numPr>
        <w:spacing w:after="0" w:line="240" w:lineRule="auto"/>
        <w:ind w:left="0"/>
        <w:jc w:val="both"/>
        <w:rPr>
          <w:rFonts w:ascii="Times New Roman" w:hAnsi="Times New Roman" w:cs="Times New Roman"/>
        </w:rPr>
      </w:pPr>
      <w:r w:rsidRPr="00556087">
        <w:rPr>
          <w:rFonts w:ascii="Times New Roman" w:hAnsi="Times New Roman" w:cs="Times New Roman"/>
        </w:rPr>
        <w:t xml:space="preserve"> перечни документов «на контроле»,</w:t>
      </w:r>
    </w:p>
    <w:p w:rsidR="00A82A6C" w:rsidRPr="00556087" w:rsidRDefault="00A82A6C" w:rsidP="00A82A6C">
      <w:pPr>
        <w:keepNext/>
        <w:keepLines/>
        <w:numPr>
          <w:ilvl w:val="1"/>
          <w:numId w:val="25"/>
        </w:numPr>
        <w:spacing w:after="0" w:line="240" w:lineRule="auto"/>
        <w:ind w:left="0"/>
        <w:jc w:val="both"/>
        <w:rPr>
          <w:rFonts w:ascii="Times New Roman" w:hAnsi="Times New Roman" w:cs="Times New Roman"/>
        </w:rPr>
      </w:pPr>
      <w:r w:rsidRPr="00556087">
        <w:rPr>
          <w:rFonts w:ascii="Times New Roman" w:hAnsi="Times New Roman" w:cs="Times New Roman"/>
        </w:rPr>
        <w:t xml:space="preserve"> комментарии, </w:t>
      </w:r>
    </w:p>
    <w:p w:rsidR="00A82A6C" w:rsidRPr="00556087" w:rsidRDefault="00A82A6C" w:rsidP="00A82A6C">
      <w:pPr>
        <w:keepNext/>
        <w:keepLines/>
        <w:numPr>
          <w:ilvl w:val="1"/>
          <w:numId w:val="25"/>
        </w:numPr>
        <w:spacing w:after="0" w:line="240" w:lineRule="auto"/>
        <w:ind w:left="0"/>
        <w:jc w:val="both"/>
        <w:rPr>
          <w:rFonts w:ascii="Times New Roman" w:hAnsi="Times New Roman" w:cs="Times New Roman"/>
        </w:rPr>
      </w:pPr>
      <w:r w:rsidRPr="00556087">
        <w:rPr>
          <w:rFonts w:ascii="Times New Roman" w:hAnsi="Times New Roman" w:cs="Times New Roman"/>
        </w:rPr>
        <w:t xml:space="preserve">технологические взаимосвязи собственных документов заказчика с системами </w:t>
      </w:r>
      <w:proofErr w:type="spellStart"/>
      <w:r w:rsidRPr="00556087">
        <w:rPr>
          <w:rFonts w:ascii="Times New Roman" w:hAnsi="Times New Roman" w:cs="Times New Roman"/>
        </w:rPr>
        <w:t>КонсультантПлюс</w:t>
      </w:r>
      <w:proofErr w:type="spellEnd"/>
    </w:p>
    <w:p w:rsidR="00A82A6C" w:rsidRPr="00556087" w:rsidRDefault="00A82A6C" w:rsidP="00A82A6C">
      <w:pPr>
        <w:numPr>
          <w:ilvl w:val="0"/>
          <w:numId w:val="22"/>
        </w:numPr>
        <w:tabs>
          <w:tab w:val="clear" w:pos="502"/>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установка технологических модулей при внесении усовершенствования в систему.</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наличие в документах подробных ссылок на связанные документы в формате гипертекста;</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интеграция «Быстрого поиска» с «Правовым навигатором»;</w:t>
      </w:r>
    </w:p>
    <w:p w:rsidR="00A82A6C" w:rsidRPr="00556087" w:rsidRDefault="00A82A6C" w:rsidP="00A82A6C">
      <w:pPr>
        <w:numPr>
          <w:ilvl w:val="0"/>
          <w:numId w:val="23"/>
        </w:numPr>
        <w:tabs>
          <w:tab w:val="clear" w:pos="1287"/>
        </w:tabs>
        <w:spacing w:after="0" w:line="240" w:lineRule="auto"/>
        <w:ind w:left="0" w:firstLine="567"/>
        <w:jc w:val="both"/>
        <w:rPr>
          <w:rFonts w:ascii="Times New Roman" w:hAnsi="Times New Roman" w:cs="Times New Roman"/>
        </w:rPr>
      </w:pPr>
      <w:r w:rsidRPr="00556087">
        <w:rPr>
          <w:rFonts w:ascii="Times New Roman" w:hAnsi="Times New Roman" w:cs="Times New Roman"/>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A82A6C" w:rsidRPr="00556087" w:rsidRDefault="00A82A6C" w:rsidP="00A82A6C">
      <w:pPr>
        <w:numPr>
          <w:ilvl w:val="0"/>
          <w:numId w:val="23"/>
        </w:numPr>
        <w:tabs>
          <w:tab w:val="clear" w:pos="1287"/>
        </w:tabs>
        <w:spacing w:after="0" w:line="240" w:lineRule="auto"/>
        <w:ind w:left="0" w:firstLine="567"/>
        <w:jc w:val="both"/>
        <w:rPr>
          <w:rFonts w:ascii="Times New Roman" w:hAnsi="Times New Roman" w:cs="Times New Roman"/>
        </w:rPr>
      </w:pPr>
      <w:r w:rsidRPr="00556087">
        <w:rPr>
          <w:rFonts w:ascii="Times New Roman" w:hAnsi="Times New Roman" w:cs="Times New Roman"/>
        </w:rPr>
        <w:lastRenderedPageBreak/>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A82A6C" w:rsidRPr="00556087" w:rsidRDefault="00A82A6C" w:rsidP="00A82A6C">
      <w:pPr>
        <w:numPr>
          <w:ilvl w:val="0"/>
          <w:numId w:val="23"/>
        </w:numPr>
        <w:tabs>
          <w:tab w:val="clear" w:pos="1287"/>
        </w:tabs>
        <w:spacing w:after="0" w:line="240" w:lineRule="auto"/>
        <w:ind w:left="0" w:firstLine="567"/>
        <w:jc w:val="both"/>
        <w:rPr>
          <w:rFonts w:ascii="Times New Roman" w:hAnsi="Times New Roman" w:cs="Times New Roman"/>
        </w:rPr>
      </w:pPr>
      <w:r w:rsidRPr="00556087">
        <w:rPr>
          <w:rFonts w:ascii="Times New Roman" w:hAnsi="Times New Roman" w:cs="Times New Roman"/>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в системе должны находиться только прошедшие юридическую обработку документы;</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оперативность обновления информационных банков от даты принятия документа до доставки информации пользователю;</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установка новой оболочки системы  и переустановка старой в случае изменения условий эксплуатации;</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информирование пользователей о новостях законодательства;</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информирование пользователей о новых продуктах и услугах компании;</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техническая профилактика;</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обучение эффективным методам работы с системой;</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консультирование по вопросам работы с системой;</w:t>
      </w:r>
    </w:p>
    <w:p w:rsidR="00A82A6C" w:rsidRPr="00556087" w:rsidRDefault="00A82A6C" w:rsidP="00A82A6C">
      <w:pPr>
        <w:numPr>
          <w:ilvl w:val="0"/>
          <w:numId w:val="23"/>
        </w:numPr>
        <w:tabs>
          <w:tab w:val="clear" w:pos="1287"/>
        </w:tabs>
        <w:suppressAutoHyphens/>
        <w:spacing w:after="0" w:line="240" w:lineRule="auto"/>
        <w:ind w:left="0" w:firstLine="567"/>
        <w:jc w:val="both"/>
        <w:rPr>
          <w:rFonts w:ascii="Times New Roman" w:hAnsi="Times New Roman" w:cs="Times New Roman"/>
        </w:rPr>
      </w:pPr>
      <w:r w:rsidRPr="00556087">
        <w:rPr>
          <w:rFonts w:ascii="Times New Roman" w:hAnsi="Times New Roman" w:cs="Times New Roman"/>
        </w:rPr>
        <w:t>замена программных версий;</w:t>
      </w:r>
    </w:p>
    <w:p w:rsidR="00A82A6C" w:rsidRPr="00556087" w:rsidRDefault="00A82A6C" w:rsidP="00A82A6C">
      <w:pPr>
        <w:suppressAutoHyphens/>
        <w:spacing w:after="0"/>
        <w:jc w:val="both"/>
        <w:rPr>
          <w:rFonts w:ascii="Times New Roman" w:hAnsi="Times New Roman" w:cs="Times New Roman"/>
        </w:rPr>
      </w:pPr>
    </w:p>
    <w:tbl>
      <w:tblPr>
        <w:tblpPr w:leftFromText="180" w:rightFromText="180" w:vertAnchor="text" w:horzAnchor="margin" w:tblpXSpec="right" w:tblpY="114"/>
        <w:tblW w:w="10647" w:type="dxa"/>
        <w:tblBorders>
          <w:insideH w:val="single" w:sz="4" w:space="0" w:color="auto"/>
          <w:insideV w:val="single" w:sz="4" w:space="0" w:color="auto"/>
        </w:tblBorders>
        <w:tblLook w:val="04A0"/>
      </w:tblPr>
      <w:tblGrid>
        <w:gridCol w:w="3340"/>
        <w:gridCol w:w="7307"/>
      </w:tblGrid>
      <w:tr w:rsidR="00A82A6C" w:rsidRPr="00556087" w:rsidTr="00680A66">
        <w:trPr>
          <w:trHeight w:val="199"/>
        </w:trPr>
        <w:tc>
          <w:tcPr>
            <w:tcW w:w="3340" w:type="dxa"/>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Учебный центр</w:t>
            </w: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Возможностью организации безвозмездного обучения силами преподавателей Учебного центра сотрудников справочно-правовой системе  на базе предприятия и в учебном центре; семинаров – тренингов по темам налогообложения и бухгалтерского учета, кадрового делопроизводства.</w:t>
            </w:r>
          </w:p>
        </w:tc>
      </w:tr>
      <w:tr w:rsidR="00A82A6C" w:rsidRPr="00556087" w:rsidTr="00680A66">
        <w:trPr>
          <w:trHeight w:val="199"/>
        </w:trPr>
        <w:tc>
          <w:tcPr>
            <w:tcW w:w="3340" w:type="dxa"/>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Горячая линия </w:t>
            </w: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Возможность заказа документов из Информационных Банков, не установленных у пользователей,  и консультирование при работе сотрудников со справочно-правовой системой.</w:t>
            </w:r>
          </w:p>
        </w:tc>
      </w:tr>
      <w:tr w:rsidR="00A82A6C" w:rsidRPr="00556087" w:rsidTr="00680A66">
        <w:trPr>
          <w:trHeight w:val="199"/>
        </w:trPr>
        <w:tc>
          <w:tcPr>
            <w:tcW w:w="3340" w:type="dxa"/>
            <w:vMerge w:val="restart"/>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proofErr w:type="spellStart"/>
            <w:r w:rsidRPr="00556087">
              <w:rPr>
                <w:rFonts w:ascii="Times New Roman" w:hAnsi="Times New Roman" w:cs="Times New Roman"/>
                <w:color w:val="000000"/>
              </w:rPr>
              <w:t>Онлайн-сервисы</w:t>
            </w:r>
            <w:proofErr w:type="spellEnd"/>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Конструктор учетной политики - инструмент создания и проверки учетной политики организации. Поможет правильно сформировать учетную политику по бухгалтерскому или налоговому учету. Даются предупреждения о рисках, ограничениях и последствиях выбора способов учета.</w:t>
            </w:r>
          </w:p>
        </w:tc>
      </w:tr>
      <w:tr w:rsidR="00A82A6C" w:rsidRPr="00556087" w:rsidTr="00680A66">
        <w:trPr>
          <w:trHeight w:val="199"/>
        </w:trPr>
        <w:tc>
          <w:tcPr>
            <w:tcW w:w="3340" w:type="dxa"/>
            <w:vMerge/>
            <w:vAlign w:val="center"/>
            <w:hideMark/>
          </w:tcPr>
          <w:p w:rsidR="00A82A6C" w:rsidRPr="00556087" w:rsidRDefault="00A82A6C" w:rsidP="00680A66">
            <w:pPr>
              <w:spacing w:after="0"/>
              <w:rPr>
                <w:rFonts w:ascii="Times New Roman" w:hAnsi="Times New Roman" w:cs="Times New Roman"/>
                <w:color w:val="000000"/>
              </w:rPr>
            </w:pP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proofErr w:type="spellStart"/>
            <w:r w:rsidRPr="00556087">
              <w:rPr>
                <w:rFonts w:ascii="Times New Roman" w:hAnsi="Times New Roman" w:cs="Times New Roman"/>
                <w:color w:val="000000"/>
              </w:rPr>
              <w:t>Онлайн-заказ</w:t>
            </w:r>
            <w:proofErr w:type="spellEnd"/>
            <w:r w:rsidRPr="00556087">
              <w:rPr>
                <w:rFonts w:ascii="Times New Roman" w:hAnsi="Times New Roman" w:cs="Times New Roman"/>
                <w:color w:val="000000"/>
              </w:rPr>
              <w:t xml:space="preserve"> документов - это возможность оперативно получить текст отсутствующего документа из полного комплекта системы </w:t>
            </w:r>
            <w:proofErr w:type="spellStart"/>
            <w:r w:rsidRPr="00556087">
              <w:rPr>
                <w:rFonts w:ascii="Times New Roman" w:hAnsi="Times New Roman" w:cs="Times New Roman"/>
                <w:color w:val="000000"/>
              </w:rPr>
              <w:t>КонсультантПлюс</w:t>
            </w:r>
            <w:proofErr w:type="spellEnd"/>
            <w:r w:rsidRPr="00556087">
              <w:rPr>
                <w:rFonts w:ascii="Times New Roman" w:hAnsi="Times New Roman" w:cs="Times New Roman"/>
                <w:color w:val="000000"/>
              </w:rPr>
              <w:t xml:space="preserve">. Документ можно самостоятельно скачать в формате </w:t>
            </w:r>
            <w:proofErr w:type="spellStart"/>
            <w:r w:rsidRPr="00556087">
              <w:rPr>
                <w:rFonts w:ascii="Times New Roman" w:hAnsi="Times New Roman" w:cs="Times New Roman"/>
                <w:color w:val="000000"/>
              </w:rPr>
              <w:t>Word</w:t>
            </w:r>
            <w:proofErr w:type="spellEnd"/>
            <w:r w:rsidRPr="00556087">
              <w:rPr>
                <w:rFonts w:ascii="Times New Roman" w:hAnsi="Times New Roman" w:cs="Times New Roman"/>
                <w:color w:val="000000"/>
              </w:rPr>
              <w:t xml:space="preserve"> или обратиться в региональный информационный центр.</w:t>
            </w:r>
          </w:p>
        </w:tc>
      </w:tr>
      <w:tr w:rsidR="00A82A6C" w:rsidRPr="00556087" w:rsidTr="00680A66">
        <w:trPr>
          <w:trHeight w:val="199"/>
        </w:trPr>
        <w:tc>
          <w:tcPr>
            <w:tcW w:w="3340" w:type="dxa"/>
            <w:vMerge/>
            <w:vAlign w:val="center"/>
            <w:hideMark/>
          </w:tcPr>
          <w:p w:rsidR="00A82A6C" w:rsidRPr="00556087" w:rsidRDefault="00A82A6C" w:rsidP="00680A66">
            <w:pPr>
              <w:spacing w:after="0"/>
              <w:rPr>
                <w:rFonts w:ascii="Times New Roman" w:hAnsi="Times New Roman" w:cs="Times New Roman"/>
                <w:color w:val="000000"/>
              </w:rPr>
            </w:pP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 xml:space="preserve">Горячие документы - быстрый переход к текстам горячих документов на сайте </w:t>
            </w:r>
            <w:proofErr w:type="spellStart"/>
            <w:r w:rsidRPr="00556087">
              <w:rPr>
                <w:rFonts w:ascii="Times New Roman" w:hAnsi="Times New Roman" w:cs="Times New Roman"/>
                <w:color w:val="000000"/>
              </w:rPr>
              <w:t>КонсультантПлюс</w:t>
            </w:r>
            <w:proofErr w:type="spellEnd"/>
            <w:r w:rsidRPr="00556087">
              <w:rPr>
                <w:rFonts w:ascii="Times New Roman" w:hAnsi="Times New Roman" w:cs="Times New Roman"/>
                <w:color w:val="000000"/>
              </w:rPr>
              <w:t xml:space="preserve"> (новые законы, указы Президента РФ, постановления Правительства и другие новые документы).</w:t>
            </w:r>
          </w:p>
        </w:tc>
      </w:tr>
      <w:tr w:rsidR="00A82A6C" w:rsidRPr="00556087" w:rsidTr="00680A66">
        <w:trPr>
          <w:trHeight w:val="199"/>
        </w:trPr>
        <w:tc>
          <w:tcPr>
            <w:tcW w:w="3340" w:type="dxa"/>
            <w:vMerge/>
            <w:vAlign w:val="center"/>
            <w:hideMark/>
          </w:tcPr>
          <w:p w:rsidR="00A82A6C" w:rsidRPr="00556087" w:rsidRDefault="00A82A6C" w:rsidP="00680A66">
            <w:pPr>
              <w:spacing w:after="0"/>
              <w:rPr>
                <w:rFonts w:ascii="Times New Roman" w:hAnsi="Times New Roman" w:cs="Times New Roman"/>
                <w:color w:val="000000"/>
              </w:rPr>
            </w:pP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Архив решений арбитражных судов первой инстанции  - Материалы арбитражных судов первой инстанции всех регионов России.</w:t>
            </w:r>
            <w:r w:rsidRPr="00556087">
              <w:rPr>
                <w:rFonts w:ascii="Times New Roman" w:hAnsi="Times New Roman" w:cs="Times New Roman"/>
                <w:color w:val="000000"/>
              </w:rPr>
              <w:br/>
              <w:t>В банк включаются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p>
        </w:tc>
      </w:tr>
      <w:tr w:rsidR="00A82A6C" w:rsidRPr="00556087" w:rsidTr="00680A66">
        <w:trPr>
          <w:trHeight w:val="199"/>
        </w:trPr>
        <w:tc>
          <w:tcPr>
            <w:tcW w:w="3340" w:type="dxa"/>
            <w:vMerge/>
            <w:vAlign w:val="center"/>
          </w:tcPr>
          <w:p w:rsidR="00A82A6C" w:rsidRPr="00556087" w:rsidRDefault="00A82A6C" w:rsidP="00680A66">
            <w:pPr>
              <w:spacing w:after="0"/>
              <w:rPr>
                <w:rFonts w:ascii="Times New Roman" w:hAnsi="Times New Roman" w:cs="Times New Roman"/>
                <w:color w:val="000000"/>
              </w:rPr>
            </w:pPr>
          </w:p>
        </w:tc>
        <w:tc>
          <w:tcPr>
            <w:tcW w:w="7307" w:type="dxa"/>
            <w:shd w:val="clear" w:color="auto" w:fill="auto"/>
            <w:vAlign w:val="center"/>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Архив решений судов общей юрисдикции - решения районных/городских судов и судов субъектов РФ (областных, краевых и судов республик) всех регионов России</w:t>
            </w:r>
          </w:p>
        </w:tc>
      </w:tr>
      <w:tr w:rsidR="00A82A6C" w:rsidRPr="00556087" w:rsidTr="00680A66">
        <w:trPr>
          <w:trHeight w:val="199"/>
        </w:trPr>
        <w:tc>
          <w:tcPr>
            <w:tcW w:w="3340" w:type="dxa"/>
            <w:vMerge/>
            <w:vAlign w:val="center"/>
            <w:hideMark/>
          </w:tcPr>
          <w:p w:rsidR="00A82A6C" w:rsidRPr="00556087" w:rsidRDefault="00A82A6C" w:rsidP="00680A66">
            <w:pPr>
              <w:spacing w:after="0"/>
              <w:rPr>
                <w:rFonts w:ascii="Times New Roman" w:hAnsi="Times New Roman" w:cs="Times New Roman"/>
                <w:color w:val="000000"/>
              </w:rPr>
            </w:pP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Архив определений арбитражных судов - 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p>
        </w:tc>
      </w:tr>
      <w:tr w:rsidR="00A82A6C" w:rsidRPr="00556087" w:rsidTr="00680A66">
        <w:trPr>
          <w:trHeight w:val="199"/>
        </w:trPr>
        <w:tc>
          <w:tcPr>
            <w:tcW w:w="3340" w:type="dxa"/>
            <w:vMerge/>
            <w:vAlign w:val="center"/>
            <w:hideMark/>
          </w:tcPr>
          <w:p w:rsidR="00A82A6C" w:rsidRPr="00556087" w:rsidRDefault="00A82A6C" w:rsidP="00680A66">
            <w:pPr>
              <w:spacing w:after="0"/>
              <w:rPr>
                <w:rFonts w:ascii="Times New Roman" w:hAnsi="Times New Roman" w:cs="Times New Roman"/>
                <w:color w:val="000000"/>
              </w:rPr>
            </w:pP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Архив строительных технических норм - документы по строительству и смежным отраслям, в том числе к объемным, со сложными графиками и схемами, таким как:</w:t>
            </w:r>
            <w:r w:rsidRPr="00556087">
              <w:rPr>
                <w:rFonts w:ascii="Times New Roman" w:hAnsi="Times New Roman" w:cs="Times New Roman"/>
                <w:color w:val="000000"/>
              </w:rPr>
              <w:br/>
              <w:t>- государственные и национальные стандарты по строительству и смежным отраслям, охране труда, безопасности (ГОСТ, ГОСТ Р);</w:t>
            </w:r>
            <w:r w:rsidRPr="00556087">
              <w:rPr>
                <w:rFonts w:ascii="Times New Roman" w:hAnsi="Times New Roman" w:cs="Times New Roman"/>
                <w:color w:val="000000"/>
              </w:rPr>
              <w:br/>
              <w:t>• ведомственные строительные нормы;</w:t>
            </w:r>
            <w:r w:rsidRPr="00556087">
              <w:rPr>
                <w:rFonts w:ascii="Times New Roman" w:hAnsi="Times New Roman" w:cs="Times New Roman"/>
                <w:color w:val="000000"/>
              </w:rPr>
              <w:br/>
              <w:t>• строительные нормы и правила;</w:t>
            </w:r>
            <w:r w:rsidRPr="00556087">
              <w:rPr>
                <w:rFonts w:ascii="Times New Roman" w:hAnsi="Times New Roman" w:cs="Times New Roman"/>
                <w:color w:val="000000"/>
              </w:rPr>
              <w:br/>
              <w:t>• руководящие документы;</w:t>
            </w:r>
            <w:r w:rsidRPr="00556087">
              <w:rPr>
                <w:rFonts w:ascii="Times New Roman" w:hAnsi="Times New Roman" w:cs="Times New Roman"/>
                <w:color w:val="000000"/>
              </w:rPr>
              <w:br/>
              <w:t>• сметные нормы и расценки;</w:t>
            </w:r>
            <w:r w:rsidRPr="00556087">
              <w:rPr>
                <w:rFonts w:ascii="Times New Roman" w:hAnsi="Times New Roman" w:cs="Times New Roman"/>
                <w:color w:val="000000"/>
              </w:rPr>
              <w:br/>
              <w:t>• территориальные нормы по строительству;</w:t>
            </w:r>
            <w:r w:rsidRPr="00556087">
              <w:rPr>
                <w:rFonts w:ascii="Times New Roman" w:hAnsi="Times New Roman" w:cs="Times New Roman"/>
                <w:color w:val="000000"/>
              </w:rPr>
              <w:br/>
              <w:t xml:space="preserve">• технологические карты </w:t>
            </w:r>
          </w:p>
        </w:tc>
      </w:tr>
      <w:tr w:rsidR="00A82A6C" w:rsidRPr="00556087" w:rsidTr="00680A66">
        <w:trPr>
          <w:trHeight w:val="199"/>
        </w:trPr>
        <w:tc>
          <w:tcPr>
            <w:tcW w:w="3340" w:type="dxa"/>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«Линия консультаций»</w:t>
            </w:r>
          </w:p>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noProof/>
                <w:color w:val="000000"/>
                <w:lang w:eastAsia="ru-RU"/>
              </w:rPr>
              <w:drawing>
                <wp:anchor distT="0" distB="0" distL="114300" distR="114300" simplePos="0" relativeHeight="251664384" behindDoc="1" locked="0" layoutInCell="1" allowOverlap="1">
                  <wp:simplePos x="0" y="0"/>
                  <wp:positionH relativeFrom="column">
                    <wp:posOffset>116205</wp:posOffset>
                  </wp:positionH>
                  <wp:positionV relativeFrom="paragraph">
                    <wp:posOffset>34290</wp:posOffset>
                  </wp:positionV>
                  <wp:extent cx="1750060" cy="283845"/>
                  <wp:effectExtent l="19050" t="0" r="2540" b="0"/>
                  <wp:wrapNone/>
                  <wp:docPr id="3" name="Рисунок 4" descr="задать вопрос экспе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дать вопрос эксперту"/>
                          <pic:cNvPicPr>
                            <a:picLocks noChangeAspect="1" noChangeArrowheads="1"/>
                          </pic:cNvPicPr>
                        </pic:nvPicPr>
                        <pic:blipFill>
                          <a:blip r:embed="rId8" cstate="print"/>
                          <a:srcRect/>
                          <a:stretch>
                            <a:fillRect/>
                          </a:stretch>
                        </pic:blipFill>
                        <pic:spPr bwMode="auto">
                          <a:xfrm>
                            <a:off x="0" y="0"/>
                            <a:ext cx="1750060" cy="283845"/>
                          </a:xfrm>
                          <a:prstGeom prst="rect">
                            <a:avLst/>
                          </a:prstGeom>
                          <a:noFill/>
                          <a:ln w="9525">
                            <a:noFill/>
                            <a:miter lim="800000"/>
                            <a:headEnd/>
                            <a:tailEnd/>
                          </a:ln>
                        </pic:spPr>
                      </pic:pic>
                    </a:graphicData>
                  </a:graphic>
                </wp:anchor>
              </w:drawing>
            </w:r>
          </w:p>
          <w:p w:rsidR="00A82A6C" w:rsidRPr="00556087" w:rsidRDefault="00A82A6C" w:rsidP="00680A66">
            <w:pPr>
              <w:spacing w:after="0"/>
              <w:jc w:val="center"/>
              <w:rPr>
                <w:rFonts w:ascii="Times New Roman" w:hAnsi="Times New Roman" w:cs="Times New Roman"/>
                <w:color w:val="000000"/>
              </w:rPr>
            </w:pPr>
          </w:p>
          <w:p w:rsidR="00A82A6C" w:rsidRPr="00556087" w:rsidRDefault="00A82A6C" w:rsidP="00680A66">
            <w:pPr>
              <w:spacing w:after="0"/>
              <w:jc w:val="center"/>
              <w:rPr>
                <w:rFonts w:ascii="Times New Roman" w:hAnsi="Times New Roman" w:cs="Times New Roman"/>
                <w:color w:val="000000"/>
              </w:rPr>
            </w:pP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 xml:space="preserve">консультация юриста по корпоративному и налоговому праву, консультации эксперта по бухгалтерскому и налоговому учету ежедневно </w:t>
            </w:r>
          </w:p>
          <w:p w:rsidR="00A82A6C" w:rsidRPr="00556087" w:rsidRDefault="00A82A6C" w:rsidP="00680A66">
            <w:pPr>
              <w:numPr>
                <w:ilvl w:val="0"/>
                <w:numId w:val="27"/>
              </w:numPr>
              <w:spacing w:after="0" w:line="240" w:lineRule="auto"/>
              <w:ind w:left="0"/>
              <w:rPr>
                <w:rFonts w:ascii="Times New Roman" w:hAnsi="Times New Roman" w:cs="Times New Roman"/>
                <w:color w:val="000000"/>
              </w:rPr>
            </w:pPr>
            <w:r w:rsidRPr="00556087">
              <w:rPr>
                <w:rFonts w:ascii="Times New Roman" w:hAnsi="Times New Roman" w:cs="Times New Roman"/>
                <w:color w:val="000000"/>
              </w:rPr>
              <w:t>по телефону</w:t>
            </w:r>
          </w:p>
          <w:p w:rsidR="00A82A6C" w:rsidRPr="00556087" w:rsidRDefault="00A82A6C" w:rsidP="00680A66">
            <w:pPr>
              <w:numPr>
                <w:ilvl w:val="0"/>
                <w:numId w:val="27"/>
              </w:numPr>
              <w:spacing w:after="0" w:line="240" w:lineRule="auto"/>
              <w:ind w:left="0"/>
              <w:rPr>
                <w:rFonts w:ascii="Times New Roman" w:hAnsi="Times New Roman" w:cs="Times New Roman"/>
                <w:color w:val="000000"/>
              </w:rPr>
            </w:pPr>
            <w:r w:rsidRPr="00556087">
              <w:rPr>
                <w:rFonts w:ascii="Times New Roman" w:hAnsi="Times New Roman" w:cs="Times New Roman"/>
                <w:color w:val="000000"/>
              </w:rPr>
              <w:t>по электронной почте</w:t>
            </w:r>
          </w:p>
          <w:p w:rsidR="00A82A6C" w:rsidRPr="00556087" w:rsidRDefault="00A82A6C" w:rsidP="00680A66">
            <w:pPr>
              <w:numPr>
                <w:ilvl w:val="0"/>
                <w:numId w:val="27"/>
              </w:numPr>
              <w:spacing w:after="0" w:line="240" w:lineRule="auto"/>
              <w:ind w:left="0"/>
              <w:rPr>
                <w:rFonts w:ascii="Times New Roman" w:hAnsi="Times New Roman" w:cs="Times New Roman"/>
                <w:color w:val="000000"/>
              </w:rPr>
            </w:pPr>
            <w:r w:rsidRPr="00556087">
              <w:rPr>
                <w:rFonts w:ascii="Times New Roman" w:hAnsi="Times New Roman" w:cs="Times New Roman"/>
                <w:color w:val="000000"/>
              </w:rPr>
              <w:t>возможность письменно задать вопрос из оболочки СПС</w:t>
            </w:r>
          </w:p>
        </w:tc>
      </w:tr>
      <w:tr w:rsidR="00A82A6C" w:rsidRPr="00556087" w:rsidTr="00680A66">
        <w:trPr>
          <w:trHeight w:val="199"/>
        </w:trPr>
        <w:tc>
          <w:tcPr>
            <w:tcW w:w="3340" w:type="dxa"/>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Традиционные и </w:t>
            </w:r>
            <w:proofErr w:type="spellStart"/>
            <w:r w:rsidRPr="00556087">
              <w:rPr>
                <w:rFonts w:ascii="Times New Roman" w:hAnsi="Times New Roman" w:cs="Times New Roman"/>
                <w:color w:val="000000"/>
              </w:rPr>
              <w:t>онлайн-семинары</w:t>
            </w:r>
            <w:proofErr w:type="spellEnd"/>
            <w:r w:rsidRPr="00556087">
              <w:rPr>
                <w:rFonts w:ascii="Times New Roman" w:hAnsi="Times New Roman" w:cs="Times New Roman"/>
                <w:color w:val="000000"/>
              </w:rPr>
              <w:t xml:space="preserve"> </w:t>
            </w: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для бухгалтеров и юристов с участием ведущих лекторов из Москвы и Ярославля, специалистов органов власти</w:t>
            </w:r>
          </w:p>
        </w:tc>
      </w:tr>
      <w:tr w:rsidR="00A82A6C" w:rsidRPr="00556087" w:rsidTr="00680A66">
        <w:trPr>
          <w:trHeight w:val="199"/>
        </w:trPr>
        <w:tc>
          <w:tcPr>
            <w:tcW w:w="3340" w:type="dxa"/>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Электронные сборники документов и консультаций</w:t>
            </w: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 xml:space="preserve"> по актуальным темам</w:t>
            </w:r>
          </w:p>
        </w:tc>
      </w:tr>
      <w:tr w:rsidR="00A82A6C" w:rsidRPr="00556087" w:rsidTr="00680A66">
        <w:trPr>
          <w:trHeight w:val="199"/>
        </w:trPr>
        <w:tc>
          <w:tcPr>
            <w:tcW w:w="3340" w:type="dxa"/>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Обзоры изменений нормативных документов </w:t>
            </w: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по различным темам и сферам деятельности в печатном и электронном виде</w:t>
            </w:r>
          </w:p>
        </w:tc>
      </w:tr>
      <w:tr w:rsidR="00A82A6C" w:rsidRPr="00556087" w:rsidTr="00680A66">
        <w:trPr>
          <w:trHeight w:val="199"/>
        </w:trPr>
        <w:tc>
          <w:tcPr>
            <w:tcW w:w="3340" w:type="dxa"/>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Ежемесячная газета </w:t>
            </w: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"Наше право"</w:t>
            </w:r>
          </w:p>
        </w:tc>
      </w:tr>
      <w:tr w:rsidR="00A82A6C" w:rsidRPr="00556087" w:rsidTr="00680A66">
        <w:trPr>
          <w:trHeight w:val="199"/>
        </w:trPr>
        <w:tc>
          <w:tcPr>
            <w:tcW w:w="3340" w:type="dxa"/>
            <w:shd w:val="clear" w:color="auto" w:fill="auto"/>
            <w:vAlign w:val="center"/>
            <w:hideMark/>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Льготная подписка </w:t>
            </w:r>
          </w:p>
        </w:tc>
        <w:tc>
          <w:tcPr>
            <w:tcW w:w="7307" w:type="dxa"/>
            <w:shd w:val="clear" w:color="auto" w:fill="auto"/>
            <w:vAlign w:val="center"/>
            <w:hideMark/>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 xml:space="preserve"> на практический журнал для бухгалтера и руководителя «Главная книга» и журнал «Главная книга: </w:t>
            </w:r>
            <w:proofErr w:type="spellStart"/>
            <w:r w:rsidRPr="00556087">
              <w:rPr>
                <w:rFonts w:ascii="Times New Roman" w:hAnsi="Times New Roman" w:cs="Times New Roman"/>
                <w:color w:val="000000"/>
              </w:rPr>
              <w:t>Конференцзал</w:t>
            </w:r>
            <w:proofErr w:type="spellEnd"/>
            <w:r w:rsidRPr="00556087">
              <w:rPr>
                <w:rFonts w:ascii="Times New Roman" w:hAnsi="Times New Roman" w:cs="Times New Roman"/>
                <w:color w:val="000000"/>
              </w:rPr>
              <w:t>».</w:t>
            </w:r>
          </w:p>
        </w:tc>
      </w:tr>
      <w:tr w:rsidR="00A82A6C" w:rsidRPr="00556087" w:rsidTr="00680A66">
        <w:trPr>
          <w:trHeight w:val="199"/>
        </w:trPr>
        <w:tc>
          <w:tcPr>
            <w:tcW w:w="3340" w:type="dxa"/>
            <w:shd w:val="clear" w:color="auto" w:fill="auto"/>
            <w:vAlign w:val="center"/>
          </w:tcPr>
          <w:p w:rsidR="00A82A6C" w:rsidRPr="00556087" w:rsidRDefault="00A82A6C" w:rsidP="00680A66">
            <w:pPr>
              <w:spacing w:after="0"/>
              <w:jc w:val="center"/>
              <w:rPr>
                <w:rFonts w:ascii="Times New Roman" w:hAnsi="Times New Roman" w:cs="Times New Roman"/>
                <w:color w:val="000000"/>
              </w:rPr>
            </w:pPr>
            <w:r w:rsidRPr="00556087">
              <w:rPr>
                <w:rFonts w:ascii="Times New Roman" w:hAnsi="Times New Roman" w:cs="Times New Roman"/>
                <w:color w:val="000000"/>
              </w:rPr>
              <w:t xml:space="preserve">Совместимость с </w:t>
            </w:r>
            <w:proofErr w:type="spellStart"/>
            <w:r w:rsidRPr="00556087">
              <w:rPr>
                <w:rFonts w:ascii="Times New Roman" w:hAnsi="Times New Roman" w:cs="Times New Roman"/>
                <w:color w:val="000000"/>
              </w:rPr>
              <w:t>Microsoft</w:t>
            </w:r>
            <w:proofErr w:type="spellEnd"/>
            <w:r w:rsidRPr="00556087">
              <w:rPr>
                <w:rFonts w:ascii="Times New Roman" w:hAnsi="Times New Roman" w:cs="Times New Roman"/>
                <w:color w:val="000000"/>
              </w:rPr>
              <w:t xml:space="preserve"> </w:t>
            </w:r>
            <w:proofErr w:type="spellStart"/>
            <w:r w:rsidRPr="00556087">
              <w:rPr>
                <w:rFonts w:ascii="Times New Roman" w:hAnsi="Times New Roman" w:cs="Times New Roman"/>
                <w:color w:val="000000"/>
              </w:rPr>
              <w:t>Word</w:t>
            </w:r>
            <w:proofErr w:type="spellEnd"/>
          </w:p>
        </w:tc>
        <w:tc>
          <w:tcPr>
            <w:tcW w:w="7307" w:type="dxa"/>
            <w:shd w:val="clear" w:color="auto" w:fill="auto"/>
            <w:vAlign w:val="center"/>
          </w:tcPr>
          <w:p w:rsidR="00A82A6C" w:rsidRPr="00556087" w:rsidRDefault="00A82A6C" w:rsidP="00680A66">
            <w:pPr>
              <w:spacing w:after="0"/>
              <w:rPr>
                <w:rFonts w:ascii="Times New Roman" w:hAnsi="Times New Roman" w:cs="Times New Roman"/>
                <w:color w:val="000000"/>
              </w:rPr>
            </w:pPr>
            <w:r w:rsidRPr="00556087">
              <w:rPr>
                <w:rFonts w:ascii="Times New Roman" w:hAnsi="Times New Roman" w:cs="Times New Roman"/>
                <w:color w:val="000000"/>
              </w:rPr>
              <w:t xml:space="preserve">с выводом поисковой строки СПС </w:t>
            </w:r>
            <w:proofErr w:type="spellStart"/>
            <w:r w:rsidRPr="00556087">
              <w:rPr>
                <w:rFonts w:ascii="Times New Roman" w:hAnsi="Times New Roman" w:cs="Times New Roman"/>
                <w:color w:val="000000"/>
              </w:rPr>
              <w:t>КонсультантПлюс</w:t>
            </w:r>
            <w:proofErr w:type="spellEnd"/>
          </w:p>
        </w:tc>
      </w:tr>
    </w:tbl>
    <w:p w:rsidR="00160FB7" w:rsidRDefault="00160FB7" w:rsidP="00160FB7">
      <w:pPr>
        <w:suppressAutoHyphens/>
        <w:spacing w:after="0" w:line="240" w:lineRule="auto"/>
        <w:jc w:val="both"/>
        <w:rPr>
          <w:rFonts w:ascii="Times New Roman" w:hAnsi="Times New Roman" w:cs="Times New Roman"/>
        </w:rPr>
      </w:pPr>
    </w:p>
    <w:p w:rsidR="00160FB7" w:rsidRDefault="00160FB7" w:rsidP="00160FB7">
      <w:pPr>
        <w:spacing w:after="0"/>
        <w:ind w:firstLine="567"/>
        <w:jc w:val="center"/>
        <w:rPr>
          <w:rFonts w:ascii="Times New Roman" w:hAnsi="Times New Roman" w:cs="Times New Roman"/>
          <w:b/>
          <w:bCs/>
        </w:rPr>
      </w:pPr>
      <w:r>
        <w:rPr>
          <w:rFonts w:ascii="Times New Roman" w:hAnsi="Times New Roman" w:cs="Times New Roman"/>
          <w:b/>
          <w:bCs/>
        </w:rPr>
        <w:t>1.4. Общие требования к качеству услуг:</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достоверность нормативно-правовой документации в системе;</w:t>
      </w:r>
    </w:p>
    <w:p w:rsidR="00160FB7" w:rsidRDefault="00160FB7" w:rsidP="00160FB7">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160FB7" w:rsidRDefault="00160FB7" w:rsidP="00160FB7">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общее количество документов, доступных в полном комплекте системы данного производителя, не менее 12 млн. документов;</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возможность получения полной информации о последних поступлениях правовой информации;</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наличие в документах подробных ссылок на связанные документы в формате гипертекста;</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интеграция «Быстрого поиска» с «Правовым навигатором»;</w:t>
      </w:r>
    </w:p>
    <w:p w:rsidR="00160FB7" w:rsidRDefault="00160FB7" w:rsidP="00160FB7">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160FB7" w:rsidRDefault="00160FB7" w:rsidP="00160FB7">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160FB7" w:rsidRDefault="00160FB7" w:rsidP="00160FB7">
      <w:pPr>
        <w:numPr>
          <w:ilvl w:val="0"/>
          <w:numId w:val="23"/>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 xml:space="preserve">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w:t>
      </w:r>
      <w:r>
        <w:rPr>
          <w:rFonts w:ascii="Times New Roman" w:hAnsi="Times New Roman" w:cs="Times New Roman"/>
        </w:rPr>
        <w:lastRenderedPageBreak/>
        <w:t>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 системе должны находиться только прошедшие юридическую обработку документы;</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оперативность обновления информационных банков от даты принятия документа до доставки информации пользователю;</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установка новой оболочки системы  и переустановка старой в случае изменения условий эксплуатации;</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информирование пользователей о новостях законодательства;</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информирование пользователей о новых продуктах и услугах компании;</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техническая профилактика;</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обучение эффективным методам работы с системой;</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консультирование по вопросам работы с системой;</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информационно-техническая поддержка пользователей («горячая линия»);</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поиск документов по индивидуальному заказу;</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замена программных версий;</w:t>
      </w:r>
    </w:p>
    <w:p w:rsidR="00160FB7" w:rsidRDefault="00160FB7" w:rsidP="00160FB7">
      <w:pPr>
        <w:numPr>
          <w:ilvl w:val="0"/>
          <w:numId w:val="23"/>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качество услуг должно быть подтверждено соответствующими документами.</w:t>
      </w:r>
    </w:p>
    <w:p w:rsidR="00160FB7" w:rsidRDefault="00160FB7" w:rsidP="00160FB7">
      <w:pPr>
        <w:suppressAutoHyphens/>
        <w:spacing w:after="0" w:line="240" w:lineRule="auto"/>
        <w:ind w:left="567"/>
        <w:jc w:val="both"/>
        <w:rPr>
          <w:rFonts w:ascii="Times New Roman" w:hAnsi="Times New Roman" w:cs="Times New Roman"/>
        </w:rPr>
      </w:pPr>
    </w:p>
    <w:p w:rsidR="00160FB7" w:rsidRDefault="00160FB7" w:rsidP="00160FB7">
      <w:pPr>
        <w:spacing w:after="0"/>
        <w:ind w:firstLine="567"/>
        <w:jc w:val="center"/>
        <w:rPr>
          <w:rFonts w:ascii="Times New Roman" w:hAnsi="Times New Roman" w:cs="Times New Roman"/>
          <w:b/>
          <w:bCs/>
        </w:rPr>
      </w:pPr>
      <w:r>
        <w:rPr>
          <w:rFonts w:ascii="Times New Roman" w:hAnsi="Times New Roman" w:cs="Times New Roman"/>
          <w:b/>
          <w:bCs/>
        </w:rPr>
        <w:t>1.5. Требования к программным технологиям:</w:t>
      </w:r>
    </w:p>
    <w:p w:rsidR="00160FB7" w:rsidRDefault="00160FB7" w:rsidP="00160FB7">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возможность централизованного пополнения системы с сохранением личных настроек пользователя;</w:t>
      </w:r>
    </w:p>
    <w:p w:rsidR="00160FB7" w:rsidRDefault="00160FB7" w:rsidP="00160FB7">
      <w:pPr>
        <w:numPr>
          <w:ilvl w:val="0"/>
          <w:numId w:val="24"/>
        </w:numPr>
        <w:tabs>
          <w:tab w:val="num" w:pos="720"/>
        </w:tabs>
        <w:spacing w:after="0" w:line="240" w:lineRule="auto"/>
        <w:ind w:left="0" w:firstLine="567"/>
        <w:jc w:val="both"/>
        <w:rPr>
          <w:rFonts w:ascii="Times New Roman" w:hAnsi="Times New Roman" w:cs="Times New Roman"/>
        </w:rPr>
      </w:pPr>
      <w:r>
        <w:rPr>
          <w:rFonts w:ascii="Times New Roman" w:hAnsi="Times New Roman" w:cs="Times New Roman"/>
        </w:rPr>
        <w:t>возможность интеграции сетевых, сетевых однопользовательских и локальных информационных банков в единый комплект;</w:t>
      </w:r>
    </w:p>
    <w:p w:rsidR="00160FB7" w:rsidRDefault="00160FB7" w:rsidP="00160FB7">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система не должна предоставлять пользователям возможность редактирования информационного содержания системы;</w:t>
      </w:r>
    </w:p>
    <w:p w:rsidR="00160FB7" w:rsidRDefault="00160FB7" w:rsidP="00160FB7">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система не должна предоставлять пользователям возможность изменения системных конфигурационных файлов;</w:t>
      </w:r>
    </w:p>
    <w:p w:rsidR="00160FB7" w:rsidRDefault="00160FB7" w:rsidP="00160FB7">
      <w:pPr>
        <w:numPr>
          <w:ilvl w:val="0"/>
          <w:numId w:val="24"/>
        </w:numPr>
        <w:tabs>
          <w:tab w:val="num" w:pos="720"/>
        </w:tabs>
        <w:suppressAutoHyphens/>
        <w:spacing w:after="0" w:line="240" w:lineRule="auto"/>
        <w:ind w:left="0" w:firstLine="567"/>
        <w:jc w:val="both"/>
        <w:rPr>
          <w:rFonts w:ascii="Times New Roman" w:hAnsi="Times New Roman" w:cs="Times New Roman"/>
        </w:rPr>
      </w:pPr>
      <w:r>
        <w:rPr>
          <w:rFonts w:ascii="Times New Roman" w:hAnsi="Times New Roman" w:cs="Times New Roman"/>
        </w:rPr>
        <w:t xml:space="preserve">система должна быть совместима со всеми современными версиями ОС </w:t>
      </w:r>
      <w:proofErr w:type="spellStart"/>
      <w:r>
        <w:rPr>
          <w:rFonts w:ascii="Times New Roman" w:hAnsi="Times New Roman" w:cs="Times New Roman"/>
        </w:rPr>
        <w:t>Windows</w:t>
      </w:r>
      <w:proofErr w:type="spellEnd"/>
      <w:r>
        <w:rPr>
          <w:rFonts w:ascii="Times New Roman" w:hAnsi="Times New Roman" w:cs="Times New Roman"/>
        </w:rPr>
        <w:t xml:space="preserve"> MS, </w:t>
      </w:r>
      <w:proofErr w:type="spellStart"/>
      <w:r>
        <w:rPr>
          <w:rFonts w:ascii="Times New Roman" w:hAnsi="Times New Roman" w:cs="Times New Roman"/>
        </w:rPr>
        <w:t>Windows</w:t>
      </w:r>
      <w:proofErr w:type="spellEnd"/>
      <w:r>
        <w:rPr>
          <w:rFonts w:ascii="Times New Roman" w:hAnsi="Times New Roman" w:cs="Times New Roman"/>
        </w:rPr>
        <w:t xml:space="preserve"> XP, </w:t>
      </w:r>
      <w:proofErr w:type="spellStart"/>
      <w:r>
        <w:rPr>
          <w:rFonts w:ascii="Times New Roman" w:hAnsi="Times New Roman" w:cs="Times New Roman"/>
        </w:rPr>
        <w:t>WindowsVista</w:t>
      </w:r>
      <w:proofErr w:type="spellEnd"/>
      <w:r>
        <w:rPr>
          <w:rFonts w:ascii="Times New Roman" w:hAnsi="Times New Roman" w:cs="Times New Roman"/>
        </w:rPr>
        <w:t>; Windows7.</w:t>
      </w:r>
    </w:p>
    <w:p w:rsidR="00160FB7" w:rsidRDefault="00160FB7" w:rsidP="00160FB7">
      <w:pPr>
        <w:keepNext/>
        <w:numPr>
          <w:ilvl w:val="0"/>
          <w:numId w:val="2"/>
        </w:numPr>
        <w:spacing w:before="240" w:after="0" w:line="240" w:lineRule="auto"/>
        <w:jc w:val="center"/>
        <w:outlineLvl w:val="1"/>
        <w:rPr>
          <w:rFonts w:ascii="Times New Roman" w:hAnsi="Times New Roman" w:cs="Times New Roman"/>
          <w:b/>
          <w:bCs/>
        </w:rPr>
      </w:pPr>
      <w:r>
        <w:rPr>
          <w:rFonts w:ascii="Times New Roman" w:hAnsi="Times New Roman" w:cs="Times New Roman"/>
          <w:b/>
          <w:bCs/>
        </w:rPr>
        <w:t>ГАРАНТИИ КАЧЕСТВА</w:t>
      </w:r>
    </w:p>
    <w:p w:rsidR="00160FB7" w:rsidRDefault="00160FB7" w:rsidP="00160FB7">
      <w:pPr>
        <w:suppressAutoHyphens/>
        <w:spacing w:after="0"/>
        <w:jc w:val="both"/>
        <w:rPr>
          <w:rFonts w:ascii="Times New Roman" w:hAnsi="Times New Roman" w:cs="Times New Roman"/>
        </w:rPr>
      </w:pPr>
      <w:r>
        <w:rPr>
          <w:rFonts w:ascii="Times New Roman" w:hAnsi="Times New Roman" w:cs="Times New Roman"/>
        </w:rPr>
        <w:t>Оказываемые услуги должны соответствовать действующему законодательству Российской Федерации об авторских и смежных правах. Участник размещения заказа должен обладать правами на использование и оказание информационных услуг с использованием Систем Консультант Плюс.</w:t>
      </w:r>
    </w:p>
    <w:p w:rsidR="00160FB7" w:rsidRDefault="00160FB7" w:rsidP="00160FB7">
      <w:pPr>
        <w:suppressAutoHyphens/>
        <w:spacing w:after="0"/>
        <w:jc w:val="both"/>
        <w:rPr>
          <w:rFonts w:ascii="Times New Roman" w:hAnsi="Times New Roman" w:cs="Times New Roman"/>
        </w:rPr>
      </w:pPr>
    </w:p>
    <w:tbl>
      <w:tblPr>
        <w:tblW w:w="9851" w:type="dxa"/>
        <w:tblLook w:val="01E0"/>
      </w:tblPr>
      <w:tblGrid>
        <w:gridCol w:w="4925"/>
        <w:gridCol w:w="4926"/>
      </w:tblGrid>
      <w:tr w:rsidR="00160FB7" w:rsidTr="00792AE3">
        <w:tc>
          <w:tcPr>
            <w:tcW w:w="4925" w:type="dxa"/>
            <w:hideMark/>
          </w:tcPr>
          <w:p w:rsidR="00160FB7" w:rsidRDefault="00160FB7" w:rsidP="00792AE3">
            <w:pPr>
              <w:widowControl w:val="0"/>
              <w:spacing w:after="0"/>
              <w:rPr>
                <w:rFonts w:ascii="Times New Roman" w:hAnsi="Times New Roman" w:cs="Times New Roman"/>
                <w:b/>
                <w:bCs/>
                <w:color w:val="000000"/>
              </w:rPr>
            </w:pPr>
            <w:r>
              <w:rPr>
                <w:rFonts w:ascii="Times New Roman" w:hAnsi="Times New Roman" w:cs="Times New Roman"/>
                <w:b/>
                <w:bCs/>
                <w:color w:val="000000"/>
              </w:rPr>
              <w:t>Заказчик</w:t>
            </w:r>
          </w:p>
          <w:p w:rsidR="00160FB7" w:rsidRDefault="00160FB7" w:rsidP="00792AE3">
            <w:pPr>
              <w:widowControl w:val="0"/>
              <w:spacing w:after="0"/>
              <w:rPr>
                <w:rFonts w:ascii="Times New Roman" w:hAnsi="Times New Roman" w:cs="Times New Roman"/>
                <w:b/>
                <w:bCs/>
                <w:color w:val="000000"/>
              </w:rPr>
            </w:pPr>
            <w:r>
              <w:rPr>
                <w:rFonts w:ascii="Times New Roman" w:hAnsi="Times New Roman" w:cs="Times New Roman"/>
              </w:rPr>
              <w:t>Директор</w:t>
            </w:r>
          </w:p>
          <w:p w:rsidR="00160FB7" w:rsidRDefault="00160FB7" w:rsidP="00792AE3">
            <w:pPr>
              <w:spacing w:after="0"/>
              <w:rPr>
                <w:rFonts w:ascii="Times New Roman" w:hAnsi="Times New Roman" w:cs="Times New Roman"/>
              </w:rPr>
            </w:pPr>
            <w:r>
              <w:rPr>
                <w:rFonts w:ascii="Times New Roman" w:hAnsi="Times New Roman" w:cs="Times New Roman"/>
              </w:rPr>
              <w:t>___________А.</w:t>
            </w:r>
            <w:r w:rsidR="00556087">
              <w:rPr>
                <w:rFonts w:ascii="Times New Roman" w:hAnsi="Times New Roman" w:cs="Times New Roman"/>
              </w:rPr>
              <w:t>А. Катков</w:t>
            </w:r>
          </w:p>
          <w:p w:rsidR="00160FB7" w:rsidRDefault="00160FB7" w:rsidP="00792AE3">
            <w:pPr>
              <w:widowControl w:val="0"/>
              <w:spacing w:after="0"/>
              <w:rPr>
                <w:rFonts w:ascii="Times New Roman" w:hAnsi="Times New Roman" w:cs="Times New Roman"/>
                <w:color w:val="000000"/>
              </w:rPr>
            </w:pPr>
            <w:r>
              <w:rPr>
                <w:rFonts w:ascii="Times New Roman" w:hAnsi="Times New Roman" w:cs="Times New Roman"/>
              </w:rPr>
              <w:t xml:space="preserve">м.п.                                                     </w:t>
            </w:r>
          </w:p>
        </w:tc>
        <w:tc>
          <w:tcPr>
            <w:tcW w:w="4926" w:type="dxa"/>
            <w:hideMark/>
          </w:tcPr>
          <w:p w:rsidR="00160FB7" w:rsidRDefault="00160FB7" w:rsidP="00792AE3">
            <w:pPr>
              <w:widowControl w:val="0"/>
              <w:spacing w:after="0"/>
              <w:rPr>
                <w:rFonts w:ascii="Times New Roman" w:hAnsi="Times New Roman" w:cs="Times New Roman"/>
                <w:b/>
                <w:bCs/>
                <w:color w:val="000000"/>
              </w:rPr>
            </w:pPr>
            <w:r>
              <w:rPr>
                <w:rFonts w:ascii="Times New Roman" w:hAnsi="Times New Roman" w:cs="Times New Roman"/>
                <w:b/>
                <w:bCs/>
                <w:color w:val="000000"/>
              </w:rPr>
              <w:t>Исполнитель</w:t>
            </w:r>
          </w:p>
          <w:p w:rsidR="00160FB7" w:rsidRDefault="00160FB7" w:rsidP="00792AE3">
            <w:pPr>
              <w:widowControl w:val="0"/>
              <w:spacing w:after="0"/>
              <w:rPr>
                <w:rFonts w:ascii="Times New Roman" w:hAnsi="Times New Roman" w:cs="Times New Roman"/>
                <w:b/>
                <w:bCs/>
              </w:rPr>
            </w:pPr>
            <w:r>
              <w:rPr>
                <w:rFonts w:ascii="Times New Roman" w:hAnsi="Times New Roman" w:cs="Times New Roman"/>
                <w:b/>
                <w:bCs/>
              </w:rPr>
              <w:t>________________________</w:t>
            </w:r>
          </w:p>
          <w:p w:rsidR="00160FB7" w:rsidRDefault="00160FB7" w:rsidP="00792AE3">
            <w:pPr>
              <w:widowControl w:val="0"/>
              <w:spacing w:after="0"/>
              <w:rPr>
                <w:rFonts w:ascii="Times New Roman" w:hAnsi="Times New Roman" w:cs="Times New Roman"/>
              </w:rPr>
            </w:pPr>
            <w:r>
              <w:rPr>
                <w:rFonts w:ascii="Times New Roman" w:hAnsi="Times New Roman" w:cs="Times New Roman"/>
              </w:rPr>
              <w:t>(должность)</w:t>
            </w:r>
          </w:p>
          <w:p w:rsidR="00160FB7" w:rsidRDefault="00160FB7" w:rsidP="00792AE3">
            <w:pPr>
              <w:widowControl w:val="0"/>
              <w:spacing w:after="0"/>
              <w:rPr>
                <w:rFonts w:ascii="Times New Roman" w:hAnsi="Times New Roman" w:cs="Times New Roman"/>
              </w:rPr>
            </w:pPr>
            <w:r>
              <w:rPr>
                <w:rFonts w:ascii="Times New Roman" w:hAnsi="Times New Roman" w:cs="Times New Roman"/>
              </w:rPr>
              <w:t>_________________/____________/</w:t>
            </w:r>
          </w:p>
          <w:p w:rsidR="00160FB7" w:rsidRDefault="00160FB7" w:rsidP="00792AE3">
            <w:pPr>
              <w:widowControl w:val="0"/>
              <w:spacing w:after="0"/>
              <w:rPr>
                <w:rFonts w:ascii="Times New Roman" w:hAnsi="Times New Roman" w:cs="Times New Roman"/>
              </w:rPr>
            </w:pPr>
            <w:r>
              <w:rPr>
                <w:rFonts w:ascii="Times New Roman" w:hAnsi="Times New Roman" w:cs="Times New Roman"/>
              </w:rPr>
              <w:t xml:space="preserve">(подпись)                                                 </w:t>
            </w:r>
          </w:p>
        </w:tc>
      </w:tr>
    </w:tbl>
    <w:p w:rsidR="00160FB7" w:rsidRDefault="00160FB7" w:rsidP="00160FB7">
      <w:pPr>
        <w:spacing w:after="0"/>
      </w:pPr>
    </w:p>
    <w:p w:rsidR="00160FB7" w:rsidRDefault="00160FB7" w:rsidP="00160FB7">
      <w:pPr>
        <w:spacing w:after="0"/>
      </w:pPr>
    </w:p>
    <w:p w:rsidR="00160FB7" w:rsidRDefault="00160FB7" w:rsidP="00160FB7">
      <w:pPr>
        <w:spacing w:after="0"/>
      </w:pPr>
    </w:p>
    <w:p w:rsidR="00556087" w:rsidRDefault="00556087" w:rsidP="00160FB7">
      <w:pPr>
        <w:spacing w:after="0"/>
      </w:pPr>
    </w:p>
    <w:p w:rsidR="00556087" w:rsidRDefault="00556087" w:rsidP="00160FB7">
      <w:pPr>
        <w:spacing w:after="0"/>
      </w:pPr>
    </w:p>
    <w:p w:rsidR="00556087" w:rsidRDefault="00556087" w:rsidP="00160FB7">
      <w:pPr>
        <w:spacing w:after="0"/>
      </w:pPr>
    </w:p>
    <w:p w:rsidR="00556087" w:rsidRDefault="00556087" w:rsidP="00160FB7">
      <w:pPr>
        <w:spacing w:after="0"/>
      </w:pPr>
    </w:p>
    <w:p w:rsidR="00556087" w:rsidRDefault="00556087" w:rsidP="00160FB7">
      <w:pPr>
        <w:spacing w:after="0"/>
      </w:pPr>
    </w:p>
    <w:p w:rsidR="00A82A6C" w:rsidRDefault="00A82A6C" w:rsidP="00160FB7">
      <w:pPr>
        <w:spacing w:after="0"/>
      </w:pPr>
    </w:p>
    <w:p w:rsidR="00160FB7" w:rsidRDefault="00160FB7" w:rsidP="00160FB7">
      <w:pPr>
        <w:spacing w:after="0"/>
      </w:pPr>
    </w:p>
    <w:p w:rsidR="00556087" w:rsidRPr="001B4D85" w:rsidRDefault="00556087" w:rsidP="00556087">
      <w:pPr>
        <w:spacing w:after="0"/>
        <w:jc w:val="right"/>
        <w:rPr>
          <w:rFonts w:ascii="Times New Roman" w:hAnsi="Times New Roman" w:cs="Times New Roman"/>
          <w:b/>
          <w:sz w:val="20"/>
          <w:szCs w:val="20"/>
        </w:rPr>
      </w:pPr>
      <w:r w:rsidRPr="001B4D85">
        <w:rPr>
          <w:rFonts w:ascii="Times New Roman" w:hAnsi="Times New Roman" w:cs="Times New Roman"/>
          <w:b/>
          <w:sz w:val="20"/>
          <w:szCs w:val="20"/>
        </w:rPr>
        <w:lastRenderedPageBreak/>
        <w:t xml:space="preserve">Приложение № </w:t>
      </w:r>
      <w:r w:rsidR="00886618">
        <w:rPr>
          <w:rFonts w:ascii="Times New Roman" w:hAnsi="Times New Roman" w:cs="Times New Roman"/>
          <w:b/>
          <w:sz w:val="20"/>
          <w:szCs w:val="20"/>
        </w:rPr>
        <w:t>2</w:t>
      </w:r>
      <w:r w:rsidRPr="001B4D85">
        <w:rPr>
          <w:rFonts w:ascii="Times New Roman" w:hAnsi="Times New Roman" w:cs="Times New Roman"/>
          <w:b/>
          <w:sz w:val="20"/>
          <w:szCs w:val="20"/>
        </w:rPr>
        <w:t xml:space="preserve"> к Договору </w:t>
      </w:r>
    </w:p>
    <w:p w:rsidR="00556087" w:rsidRDefault="00556087" w:rsidP="00556087">
      <w:pPr>
        <w:spacing w:after="0"/>
        <w:jc w:val="right"/>
        <w:rPr>
          <w:rFonts w:ascii="Times New Roman" w:hAnsi="Times New Roman" w:cs="Times New Roman"/>
          <w:b/>
          <w:sz w:val="20"/>
          <w:szCs w:val="20"/>
        </w:rPr>
      </w:pPr>
      <w:r w:rsidRPr="001B4D85">
        <w:rPr>
          <w:rFonts w:ascii="Times New Roman" w:hAnsi="Times New Roman" w:cs="Times New Roman"/>
          <w:b/>
          <w:sz w:val="20"/>
          <w:szCs w:val="20"/>
        </w:rPr>
        <w:t xml:space="preserve">                                                                            №_________ от «__» _______ 20__ г.</w:t>
      </w:r>
    </w:p>
    <w:p w:rsidR="00160FB7" w:rsidRDefault="00160FB7" w:rsidP="00160FB7">
      <w:pPr>
        <w:spacing w:after="0"/>
        <w:rPr>
          <w:rFonts w:ascii="Times New Roman" w:hAnsi="Times New Roman" w:cs="Times New Roman"/>
          <w:b/>
          <w:bCs/>
        </w:rPr>
      </w:pPr>
    </w:p>
    <w:p w:rsidR="00160FB7" w:rsidRDefault="00160FB7" w:rsidP="00160FB7">
      <w:pPr>
        <w:spacing w:after="0"/>
        <w:jc w:val="center"/>
        <w:rPr>
          <w:rFonts w:ascii="Times New Roman" w:hAnsi="Times New Roman" w:cs="Times New Roman"/>
          <w:b/>
          <w:bCs/>
        </w:rPr>
      </w:pPr>
      <w:r>
        <w:rPr>
          <w:rFonts w:ascii="Times New Roman" w:hAnsi="Times New Roman" w:cs="Times New Roman"/>
          <w:b/>
          <w:bCs/>
        </w:rPr>
        <w:t>РАСЧЕТ СТОИМОСТИ ДОГОВОРА</w:t>
      </w:r>
    </w:p>
    <w:p w:rsidR="00160FB7" w:rsidRDefault="00160FB7" w:rsidP="00160FB7">
      <w:pPr>
        <w:spacing w:after="0"/>
        <w:jc w:val="center"/>
        <w:rPr>
          <w:rFonts w:ascii="Times New Roman" w:hAnsi="Times New Roman" w:cs="Times New Roman"/>
          <w:b/>
          <w:bCs/>
        </w:rPr>
      </w:pPr>
    </w:p>
    <w:tbl>
      <w:tblPr>
        <w:tblW w:w="9706" w:type="dxa"/>
        <w:tblInd w:w="-667" w:type="dxa"/>
        <w:tblLayout w:type="fixed"/>
        <w:tblLook w:val="04A0"/>
      </w:tblPr>
      <w:tblGrid>
        <w:gridCol w:w="329"/>
        <w:gridCol w:w="290"/>
        <w:gridCol w:w="3417"/>
        <w:gridCol w:w="2409"/>
        <w:gridCol w:w="993"/>
        <w:gridCol w:w="1134"/>
        <w:gridCol w:w="1134"/>
      </w:tblGrid>
      <w:tr w:rsidR="00886618" w:rsidRPr="00886618" w:rsidTr="00792AE3">
        <w:trPr>
          <w:trHeight w:val="199"/>
        </w:trPr>
        <w:tc>
          <w:tcPr>
            <w:tcW w:w="32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w:t>
            </w:r>
          </w:p>
        </w:tc>
        <w:tc>
          <w:tcPr>
            <w:tcW w:w="3707" w:type="dxa"/>
            <w:gridSpan w:val="2"/>
            <w:tcBorders>
              <w:top w:val="single" w:sz="4" w:space="0" w:color="auto"/>
              <w:left w:val="nil"/>
              <w:bottom w:val="single" w:sz="8" w:space="0" w:color="auto"/>
              <w:right w:val="single" w:sz="8" w:space="0" w:color="000000"/>
            </w:tcBorders>
            <w:shd w:val="clear" w:color="auto" w:fill="auto"/>
            <w:vAlign w:val="center"/>
            <w:hideMark/>
          </w:tcPr>
          <w:p w:rsidR="00886618" w:rsidRPr="00886618" w:rsidRDefault="00886618" w:rsidP="00886618">
            <w:pPr>
              <w:spacing w:after="0"/>
              <w:jc w:val="center"/>
              <w:rPr>
                <w:rFonts w:ascii="Times New Roman" w:hAnsi="Times New Roman" w:cs="Times New Roman"/>
                <w:b/>
              </w:rPr>
            </w:pPr>
            <w:r w:rsidRPr="00886618">
              <w:rPr>
                <w:rFonts w:ascii="Times New Roman" w:hAnsi="Times New Roman" w:cs="Times New Roman"/>
                <w:b/>
              </w:rPr>
              <w:t xml:space="preserve">Наименование СПС </w:t>
            </w:r>
            <w:proofErr w:type="spellStart"/>
            <w:r w:rsidRPr="00886618">
              <w:rPr>
                <w:rFonts w:ascii="Times New Roman" w:hAnsi="Times New Roman" w:cs="Times New Roman"/>
                <w:b/>
              </w:rPr>
              <w:t>КонсультантПлюс</w:t>
            </w:r>
            <w:proofErr w:type="spellEnd"/>
          </w:p>
        </w:tc>
        <w:tc>
          <w:tcPr>
            <w:tcW w:w="2409" w:type="dxa"/>
            <w:tcBorders>
              <w:top w:val="single" w:sz="4" w:space="0" w:color="auto"/>
              <w:left w:val="nil"/>
              <w:bottom w:val="single" w:sz="8" w:space="0" w:color="auto"/>
              <w:right w:val="single" w:sz="8"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b/>
              </w:rPr>
            </w:pPr>
            <w:r w:rsidRPr="00886618">
              <w:rPr>
                <w:rFonts w:ascii="Times New Roman" w:hAnsi="Times New Roman" w:cs="Times New Roman"/>
                <w:b/>
              </w:rPr>
              <w:t>Версия СПС</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b/>
              </w:rPr>
            </w:pPr>
            <w:r w:rsidRPr="00886618">
              <w:rPr>
                <w:rFonts w:ascii="Times New Roman" w:hAnsi="Times New Roman" w:cs="Times New Roman"/>
                <w:b/>
              </w:rPr>
              <w:t xml:space="preserve">Кол-во, </w:t>
            </w:r>
            <w:proofErr w:type="spellStart"/>
            <w:r w:rsidRPr="00886618">
              <w:rPr>
                <w:rFonts w:ascii="Times New Roman" w:hAnsi="Times New Roman" w:cs="Times New Roman"/>
                <w:b/>
              </w:rPr>
              <w:t>шт</w:t>
            </w:r>
            <w:proofErr w:type="spellEnd"/>
          </w:p>
        </w:tc>
        <w:tc>
          <w:tcPr>
            <w:tcW w:w="1134" w:type="dxa"/>
            <w:tcBorders>
              <w:top w:val="single" w:sz="4" w:space="0" w:color="auto"/>
              <w:left w:val="nil"/>
              <w:bottom w:val="single" w:sz="8" w:space="0" w:color="auto"/>
              <w:right w:val="single" w:sz="8" w:space="0" w:color="auto"/>
            </w:tcBorders>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b/>
                <w:bCs/>
              </w:rPr>
              <w:t>Сумма НДС, руб.                           месяц,</w:t>
            </w:r>
          </w:p>
        </w:tc>
        <w:tc>
          <w:tcPr>
            <w:tcW w:w="1134" w:type="dxa"/>
            <w:tcBorders>
              <w:top w:val="single" w:sz="4" w:space="0" w:color="auto"/>
              <w:left w:val="nil"/>
              <w:bottom w:val="single" w:sz="8" w:space="0" w:color="auto"/>
              <w:right w:val="single" w:sz="8" w:space="0" w:color="auto"/>
            </w:tcBorders>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b/>
                <w:bCs/>
              </w:rPr>
              <w:t>Сумма НДС, руб.                           на 2016 год</w:t>
            </w:r>
          </w:p>
        </w:tc>
      </w:tr>
      <w:tr w:rsidR="00886618" w:rsidRPr="00886618" w:rsidTr="00792AE3">
        <w:trPr>
          <w:trHeight w:val="199"/>
        </w:trPr>
        <w:tc>
          <w:tcPr>
            <w:tcW w:w="329" w:type="dxa"/>
            <w:vMerge w:val="restart"/>
            <w:tcBorders>
              <w:top w:val="single" w:sz="4" w:space="0" w:color="auto"/>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3707" w:type="dxa"/>
            <w:gridSpan w:val="2"/>
            <w:tcBorders>
              <w:top w:val="single" w:sz="4" w:space="0" w:color="auto"/>
              <w:left w:val="nil"/>
              <w:bottom w:val="nil"/>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СС </w:t>
            </w:r>
            <w:proofErr w:type="spellStart"/>
            <w:r w:rsidRPr="00886618">
              <w:rPr>
                <w:rFonts w:ascii="Times New Roman" w:hAnsi="Times New Roman" w:cs="Times New Roman"/>
              </w:rPr>
              <w:t>КонсультантПлюс:Консультации</w:t>
            </w:r>
            <w:proofErr w:type="spellEnd"/>
            <w:r w:rsidRPr="00886618">
              <w:rPr>
                <w:rFonts w:ascii="Times New Roman" w:hAnsi="Times New Roman" w:cs="Times New Roman"/>
              </w:rPr>
              <w:t xml:space="preserve"> для бюджетных организаций</w:t>
            </w:r>
          </w:p>
        </w:tc>
        <w:tc>
          <w:tcPr>
            <w:tcW w:w="2409" w:type="dxa"/>
            <w:vMerge w:val="restart"/>
            <w:tcBorders>
              <w:top w:val="single" w:sz="4" w:space="0" w:color="auto"/>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сетевая однопользовательская</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vMerge/>
            <w:tcBorders>
              <w:top w:val="single" w:sz="4"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3707" w:type="dxa"/>
            <w:gridSpan w:val="2"/>
            <w:tcBorders>
              <w:top w:val="nil"/>
              <w:left w:val="nil"/>
              <w:bottom w:val="nil"/>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включая</w:t>
            </w:r>
          </w:p>
        </w:tc>
        <w:tc>
          <w:tcPr>
            <w:tcW w:w="2409" w:type="dxa"/>
            <w:vMerge/>
            <w:tcBorders>
              <w:top w:val="single" w:sz="4"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993" w:type="dxa"/>
            <w:vMerge/>
            <w:tcBorders>
              <w:top w:val="single" w:sz="4"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right w:val="single" w:sz="4" w:space="0" w:color="auto"/>
            </w:tcBorders>
          </w:tcPr>
          <w:p w:rsidR="00886618" w:rsidRPr="00886618" w:rsidRDefault="00886618" w:rsidP="00886618">
            <w:pPr>
              <w:spacing w:after="0"/>
              <w:rPr>
                <w:rFonts w:ascii="Times New Roman" w:hAnsi="Times New Roman" w:cs="Times New Roman"/>
              </w:rPr>
            </w:pPr>
          </w:p>
        </w:tc>
        <w:tc>
          <w:tcPr>
            <w:tcW w:w="1134" w:type="dxa"/>
            <w:tcBorders>
              <w:left w:val="single" w:sz="4" w:space="0" w:color="auto"/>
              <w:right w:val="single" w:sz="4" w:space="0" w:color="auto"/>
            </w:tcBorders>
          </w:tcPr>
          <w:p w:rsidR="00886618" w:rsidRPr="00886618" w:rsidRDefault="00886618" w:rsidP="00886618">
            <w:pPr>
              <w:spacing w:after="0"/>
              <w:rPr>
                <w:rFonts w:ascii="Times New Roman" w:hAnsi="Times New Roman" w:cs="Times New Roman"/>
              </w:rPr>
            </w:pPr>
          </w:p>
        </w:tc>
      </w:tr>
      <w:tr w:rsidR="00886618" w:rsidRPr="00886618" w:rsidTr="00792AE3">
        <w:trPr>
          <w:trHeight w:val="199"/>
        </w:trPr>
        <w:tc>
          <w:tcPr>
            <w:tcW w:w="329" w:type="dxa"/>
            <w:vMerge/>
            <w:tcBorders>
              <w:top w:val="single" w:sz="4"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290" w:type="dxa"/>
            <w:tcBorders>
              <w:top w:val="nil"/>
              <w:left w:val="nil"/>
              <w:bottom w:val="nil"/>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w:t>
            </w:r>
          </w:p>
        </w:tc>
        <w:tc>
          <w:tcPr>
            <w:tcW w:w="3417" w:type="dxa"/>
            <w:tcBorders>
              <w:top w:val="nil"/>
              <w:left w:val="nil"/>
              <w:bottom w:val="nil"/>
              <w:right w:val="nil"/>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Путеводитель по бюджетному учету и налогам,</w:t>
            </w:r>
            <w:r w:rsidRPr="00886618">
              <w:rPr>
                <w:rFonts w:ascii="Times New Roman" w:hAnsi="Times New Roman" w:cs="Times New Roman"/>
              </w:rPr>
              <w:br/>
              <w:t>Вопросы-ответы (бюджетные организации),</w:t>
            </w:r>
            <w:r w:rsidRPr="00886618">
              <w:rPr>
                <w:rFonts w:ascii="Times New Roman" w:hAnsi="Times New Roman" w:cs="Times New Roman"/>
              </w:rPr>
              <w:br/>
              <w:t>Корреспонденция счетов (бюджетные организации),</w:t>
            </w:r>
            <w:r w:rsidRPr="00886618">
              <w:rPr>
                <w:rFonts w:ascii="Times New Roman" w:hAnsi="Times New Roman" w:cs="Times New Roman"/>
              </w:rPr>
              <w:br/>
              <w:t>Пресса и книги (бюджетные организации)</w:t>
            </w:r>
          </w:p>
        </w:tc>
        <w:tc>
          <w:tcPr>
            <w:tcW w:w="2409" w:type="dxa"/>
            <w:vMerge/>
            <w:tcBorders>
              <w:top w:val="single" w:sz="4"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993" w:type="dxa"/>
            <w:vMerge/>
            <w:tcBorders>
              <w:top w:val="single" w:sz="4"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bottom w:val="nil"/>
              <w:right w:val="single" w:sz="4" w:space="0" w:color="auto"/>
            </w:tcBorders>
          </w:tcPr>
          <w:p w:rsidR="00886618" w:rsidRPr="00886618" w:rsidRDefault="00886618" w:rsidP="00886618">
            <w:pPr>
              <w:spacing w:after="0"/>
              <w:rPr>
                <w:rFonts w:ascii="Times New Roman" w:hAnsi="Times New Roman" w:cs="Times New Roman"/>
              </w:rPr>
            </w:pPr>
          </w:p>
        </w:tc>
        <w:tc>
          <w:tcPr>
            <w:tcW w:w="1134" w:type="dxa"/>
            <w:tcBorders>
              <w:left w:val="single" w:sz="4" w:space="0" w:color="auto"/>
              <w:bottom w:val="nil"/>
              <w:right w:val="single" w:sz="4" w:space="0" w:color="auto"/>
            </w:tcBorders>
          </w:tcPr>
          <w:p w:rsidR="00886618" w:rsidRPr="00886618" w:rsidRDefault="00886618" w:rsidP="00886618">
            <w:pPr>
              <w:spacing w:after="0"/>
              <w:rPr>
                <w:rFonts w:ascii="Times New Roman" w:hAnsi="Times New Roman" w:cs="Times New Roman"/>
              </w:rPr>
            </w:pPr>
          </w:p>
        </w:tc>
      </w:tr>
      <w:tr w:rsidR="00886618" w:rsidRPr="00886618" w:rsidTr="00792AE3">
        <w:trPr>
          <w:trHeight w:val="199"/>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2</w:t>
            </w:r>
          </w:p>
        </w:tc>
        <w:tc>
          <w:tcPr>
            <w:tcW w:w="3707" w:type="dxa"/>
            <w:gridSpan w:val="2"/>
            <w:tcBorders>
              <w:top w:val="single" w:sz="4" w:space="0" w:color="auto"/>
              <w:left w:val="nil"/>
              <w:bottom w:val="nil"/>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СС </w:t>
            </w:r>
            <w:proofErr w:type="spellStart"/>
            <w:r w:rsidRPr="00886618">
              <w:rPr>
                <w:rFonts w:ascii="Times New Roman" w:hAnsi="Times New Roman" w:cs="Times New Roman"/>
              </w:rPr>
              <w:t>КонсультантСудебная</w:t>
            </w:r>
            <w:proofErr w:type="spellEnd"/>
            <w:r w:rsidRPr="00886618">
              <w:rPr>
                <w:rFonts w:ascii="Times New Roman" w:hAnsi="Times New Roman" w:cs="Times New Roman"/>
              </w:rPr>
              <w:t xml:space="preserve"> </w:t>
            </w:r>
            <w:proofErr w:type="spellStart"/>
            <w:r w:rsidRPr="00886618">
              <w:rPr>
                <w:rFonts w:ascii="Times New Roman" w:hAnsi="Times New Roman" w:cs="Times New Roman"/>
              </w:rPr>
              <w:t>Практика:Суды</w:t>
            </w:r>
            <w:proofErr w:type="spellEnd"/>
            <w:r w:rsidRPr="00886618">
              <w:rPr>
                <w:rFonts w:ascii="Times New Roman" w:hAnsi="Times New Roman" w:cs="Times New Roman"/>
              </w:rPr>
              <w:t xml:space="preserve"> общей юрисдикции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сетевая однопользовательская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tcBorders>
              <w:top w:val="single" w:sz="4" w:space="0" w:color="auto"/>
              <w:left w:val="nil"/>
              <w:bottom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3</w:t>
            </w:r>
          </w:p>
        </w:tc>
        <w:tc>
          <w:tcPr>
            <w:tcW w:w="3707" w:type="dxa"/>
            <w:gridSpan w:val="2"/>
            <w:tcBorders>
              <w:top w:val="single" w:sz="4" w:space="0" w:color="auto"/>
              <w:left w:val="nil"/>
              <w:bottom w:val="single" w:sz="4" w:space="0" w:color="auto"/>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СПС </w:t>
            </w:r>
            <w:proofErr w:type="spellStart"/>
            <w:r w:rsidRPr="00886618">
              <w:rPr>
                <w:rFonts w:ascii="Times New Roman" w:hAnsi="Times New Roman" w:cs="Times New Roman"/>
              </w:rPr>
              <w:t>КонсультантПлюс:Ярославский</w:t>
            </w:r>
            <w:proofErr w:type="spellEnd"/>
            <w:r w:rsidRPr="00886618">
              <w:rPr>
                <w:rFonts w:ascii="Times New Roman" w:hAnsi="Times New Roman" w:cs="Times New Roman"/>
              </w:rPr>
              <w:t xml:space="preserve"> выпуск</w:t>
            </w:r>
          </w:p>
        </w:tc>
        <w:tc>
          <w:tcPr>
            <w:tcW w:w="2409" w:type="dxa"/>
            <w:tcBorders>
              <w:top w:val="nil"/>
              <w:left w:val="nil"/>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сеть малая</w:t>
            </w:r>
          </w:p>
        </w:tc>
        <w:tc>
          <w:tcPr>
            <w:tcW w:w="993" w:type="dxa"/>
            <w:tcBorders>
              <w:top w:val="nil"/>
              <w:left w:val="nil"/>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vMerge w:val="restart"/>
            <w:tcBorders>
              <w:top w:val="nil"/>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4</w:t>
            </w:r>
          </w:p>
        </w:tc>
        <w:tc>
          <w:tcPr>
            <w:tcW w:w="3707" w:type="dxa"/>
            <w:gridSpan w:val="2"/>
            <w:tcBorders>
              <w:top w:val="single" w:sz="4" w:space="0" w:color="auto"/>
              <w:left w:val="nil"/>
              <w:bottom w:val="nil"/>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СПС Консультант Бизнес: Версия </w:t>
            </w:r>
            <w:proofErr w:type="spellStart"/>
            <w:r w:rsidRPr="00886618">
              <w:rPr>
                <w:rFonts w:ascii="Times New Roman" w:hAnsi="Times New Roman" w:cs="Times New Roman"/>
              </w:rPr>
              <w:t>Проф</w:t>
            </w:r>
            <w:proofErr w:type="spellEnd"/>
          </w:p>
        </w:tc>
        <w:tc>
          <w:tcPr>
            <w:tcW w:w="2409" w:type="dxa"/>
            <w:vMerge w:val="restart"/>
            <w:tcBorders>
              <w:top w:val="nil"/>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сеть малая</w:t>
            </w:r>
          </w:p>
        </w:tc>
        <w:tc>
          <w:tcPr>
            <w:tcW w:w="993" w:type="dxa"/>
            <w:vMerge w:val="restart"/>
            <w:tcBorders>
              <w:top w:val="nil"/>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tcBorders>
              <w:top w:val="nil"/>
              <w:left w:val="single" w:sz="4" w:space="0" w:color="auto"/>
              <w:bottom w:val="nil"/>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tcBorders>
              <w:top w:val="nil"/>
              <w:left w:val="single" w:sz="4" w:space="0" w:color="auto"/>
              <w:bottom w:val="nil"/>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vMerge/>
            <w:tcBorders>
              <w:top w:val="nil"/>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3707" w:type="dxa"/>
            <w:gridSpan w:val="2"/>
            <w:tcBorders>
              <w:top w:val="nil"/>
              <w:left w:val="nil"/>
              <w:bottom w:val="nil"/>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включая</w:t>
            </w:r>
          </w:p>
        </w:tc>
        <w:tc>
          <w:tcPr>
            <w:tcW w:w="2409" w:type="dxa"/>
            <w:vMerge/>
            <w:tcBorders>
              <w:top w:val="nil"/>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993" w:type="dxa"/>
            <w:vMerge/>
            <w:tcBorders>
              <w:top w:val="nil"/>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1134" w:type="dxa"/>
            <w:tcBorders>
              <w:top w:val="nil"/>
              <w:left w:val="single" w:sz="4" w:space="0" w:color="auto"/>
              <w:bottom w:val="nil"/>
              <w:right w:val="single" w:sz="4" w:space="0" w:color="auto"/>
            </w:tcBorders>
          </w:tcPr>
          <w:p w:rsidR="00886618" w:rsidRPr="00886618" w:rsidRDefault="00886618" w:rsidP="00886618">
            <w:pPr>
              <w:spacing w:after="0"/>
              <w:rPr>
                <w:rFonts w:ascii="Times New Roman" w:hAnsi="Times New Roman" w:cs="Times New Roman"/>
              </w:rPr>
            </w:pPr>
          </w:p>
        </w:tc>
        <w:tc>
          <w:tcPr>
            <w:tcW w:w="1134" w:type="dxa"/>
            <w:tcBorders>
              <w:top w:val="nil"/>
              <w:left w:val="single" w:sz="4" w:space="0" w:color="auto"/>
              <w:bottom w:val="nil"/>
              <w:right w:val="single" w:sz="4" w:space="0" w:color="auto"/>
            </w:tcBorders>
          </w:tcPr>
          <w:p w:rsidR="00886618" w:rsidRPr="00886618" w:rsidRDefault="00886618" w:rsidP="00886618">
            <w:pPr>
              <w:spacing w:after="0"/>
              <w:rPr>
                <w:rFonts w:ascii="Times New Roman" w:hAnsi="Times New Roman" w:cs="Times New Roman"/>
              </w:rPr>
            </w:pPr>
          </w:p>
        </w:tc>
      </w:tr>
      <w:tr w:rsidR="00886618" w:rsidRPr="00886618" w:rsidTr="00792AE3">
        <w:trPr>
          <w:trHeight w:val="199"/>
        </w:trPr>
        <w:tc>
          <w:tcPr>
            <w:tcW w:w="329" w:type="dxa"/>
            <w:vMerge/>
            <w:tcBorders>
              <w:top w:val="nil"/>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290" w:type="dxa"/>
            <w:tcBorders>
              <w:top w:val="nil"/>
              <w:left w:val="nil"/>
              <w:bottom w:val="nil"/>
              <w:right w:val="nil"/>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w:t>
            </w:r>
          </w:p>
        </w:tc>
        <w:tc>
          <w:tcPr>
            <w:tcW w:w="3417" w:type="dxa"/>
            <w:tcBorders>
              <w:top w:val="nil"/>
              <w:left w:val="single" w:sz="4" w:space="0" w:color="auto"/>
              <w:bottom w:val="nil"/>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Российское законодательство (Версия </w:t>
            </w:r>
            <w:proofErr w:type="spellStart"/>
            <w:r w:rsidRPr="00886618">
              <w:rPr>
                <w:rFonts w:ascii="Times New Roman" w:hAnsi="Times New Roman" w:cs="Times New Roman"/>
              </w:rPr>
              <w:t>Проф</w:t>
            </w:r>
            <w:proofErr w:type="spellEnd"/>
            <w:r w:rsidRPr="00886618">
              <w:rPr>
                <w:rFonts w:ascii="Times New Roman" w:hAnsi="Times New Roman" w:cs="Times New Roman"/>
              </w:rPr>
              <w:t>),</w:t>
            </w:r>
            <w:r w:rsidRPr="00886618">
              <w:rPr>
                <w:rFonts w:ascii="Times New Roman" w:hAnsi="Times New Roman" w:cs="Times New Roman"/>
              </w:rPr>
              <w:br/>
              <w:t>Решения госорганов по спорным ситуациям,</w:t>
            </w:r>
            <w:r w:rsidRPr="00886618">
              <w:rPr>
                <w:rFonts w:ascii="Times New Roman" w:hAnsi="Times New Roman" w:cs="Times New Roman"/>
              </w:rPr>
              <w:br/>
              <w:t>Правовые позиции высших судов,</w:t>
            </w:r>
            <w:r w:rsidRPr="00886618">
              <w:rPr>
                <w:rFonts w:ascii="Times New Roman" w:hAnsi="Times New Roman" w:cs="Times New Roman"/>
              </w:rPr>
              <w:br/>
              <w:t>Решения высших судов,</w:t>
            </w:r>
            <w:r w:rsidRPr="00886618">
              <w:rPr>
                <w:rFonts w:ascii="Times New Roman" w:hAnsi="Times New Roman" w:cs="Times New Roman"/>
              </w:rPr>
              <w:br/>
              <w:t>Суд по интеллектуальным правам,</w:t>
            </w:r>
            <w:r w:rsidRPr="00886618">
              <w:rPr>
                <w:rFonts w:ascii="Times New Roman" w:hAnsi="Times New Roman" w:cs="Times New Roman"/>
              </w:rPr>
              <w:br/>
              <w:t>Судебная практика для бухгалтера,</w:t>
            </w:r>
            <w:r w:rsidRPr="00886618">
              <w:rPr>
                <w:rFonts w:ascii="Times New Roman" w:hAnsi="Times New Roman" w:cs="Times New Roman"/>
              </w:rPr>
              <w:br/>
              <w:t>Путеводитель по налогам,</w:t>
            </w:r>
            <w:r w:rsidRPr="00886618">
              <w:rPr>
                <w:rFonts w:ascii="Times New Roman" w:hAnsi="Times New Roman" w:cs="Times New Roman"/>
              </w:rPr>
              <w:br/>
              <w:t>Путеводитель по кадровым вопросам,</w:t>
            </w:r>
            <w:r w:rsidRPr="00886618">
              <w:rPr>
                <w:rFonts w:ascii="Times New Roman" w:hAnsi="Times New Roman" w:cs="Times New Roman"/>
              </w:rPr>
              <w:br/>
              <w:t>Путеводитель по сделкам,</w:t>
            </w:r>
            <w:r w:rsidRPr="00886618">
              <w:rPr>
                <w:rFonts w:ascii="Times New Roman" w:hAnsi="Times New Roman" w:cs="Times New Roman"/>
              </w:rPr>
              <w:br/>
              <w:t>Вопросы-ответы (Финансист),</w:t>
            </w:r>
            <w:r w:rsidRPr="00886618">
              <w:rPr>
                <w:rFonts w:ascii="Times New Roman" w:hAnsi="Times New Roman" w:cs="Times New Roman"/>
              </w:rPr>
              <w:br/>
              <w:t>Бухгалтерская пресса и книги,</w:t>
            </w:r>
            <w:r w:rsidRPr="00886618">
              <w:rPr>
                <w:rFonts w:ascii="Times New Roman" w:hAnsi="Times New Roman" w:cs="Times New Roman"/>
              </w:rPr>
              <w:br/>
              <w:t>Постатейные комментарии и книги,</w:t>
            </w:r>
            <w:r w:rsidRPr="00886618">
              <w:rPr>
                <w:rFonts w:ascii="Times New Roman" w:hAnsi="Times New Roman" w:cs="Times New Roman"/>
              </w:rPr>
              <w:br/>
              <w:t>Путеводитель по договорной работе,</w:t>
            </w:r>
            <w:r w:rsidRPr="00886618">
              <w:rPr>
                <w:rFonts w:ascii="Times New Roman" w:hAnsi="Times New Roman" w:cs="Times New Roman"/>
              </w:rPr>
              <w:br/>
            </w:r>
            <w:r w:rsidRPr="00886618">
              <w:rPr>
                <w:rFonts w:ascii="Times New Roman" w:hAnsi="Times New Roman" w:cs="Times New Roman"/>
              </w:rPr>
              <w:lastRenderedPageBreak/>
              <w:t>Путеводитель по судебной практике (ГК РФ),</w:t>
            </w:r>
            <w:r w:rsidRPr="00886618">
              <w:rPr>
                <w:rFonts w:ascii="Times New Roman" w:hAnsi="Times New Roman" w:cs="Times New Roman"/>
              </w:rPr>
              <w:br/>
              <w:t>Путеводитель по корпоративным процедурам,</w:t>
            </w:r>
            <w:r w:rsidRPr="00886618">
              <w:rPr>
                <w:rFonts w:ascii="Times New Roman" w:hAnsi="Times New Roman" w:cs="Times New Roman"/>
              </w:rPr>
              <w:br/>
              <w:t>Путеводитель по корпоративным спорам,</w:t>
            </w:r>
            <w:r w:rsidRPr="00886618">
              <w:rPr>
                <w:rFonts w:ascii="Times New Roman" w:hAnsi="Times New Roman" w:cs="Times New Roman"/>
              </w:rPr>
              <w:br/>
              <w:t>Путеводитель по трудовым спорам,</w:t>
            </w:r>
            <w:r w:rsidRPr="00886618">
              <w:rPr>
                <w:rFonts w:ascii="Times New Roman" w:hAnsi="Times New Roman" w:cs="Times New Roman"/>
              </w:rPr>
              <w:br/>
              <w:t xml:space="preserve">Путеводитель по </w:t>
            </w:r>
            <w:proofErr w:type="spellStart"/>
            <w:r w:rsidRPr="00886618">
              <w:rPr>
                <w:rFonts w:ascii="Times New Roman" w:hAnsi="Times New Roman" w:cs="Times New Roman"/>
              </w:rPr>
              <w:t>госуслугам</w:t>
            </w:r>
            <w:proofErr w:type="spellEnd"/>
            <w:r w:rsidRPr="00886618">
              <w:rPr>
                <w:rFonts w:ascii="Times New Roman" w:hAnsi="Times New Roman" w:cs="Times New Roman"/>
              </w:rPr>
              <w:t xml:space="preserve"> для юридических лиц,</w:t>
            </w:r>
            <w:r w:rsidRPr="00886618">
              <w:rPr>
                <w:rFonts w:ascii="Times New Roman" w:hAnsi="Times New Roman" w:cs="Times New Roman"/>
              </w:rPr>
              <w:br/>
              <w:t>Путеводитель по контрактной системе в сфере закупок,</w:t>
            </w:r>
            <w:r w:rsidRPr="00886618">
              <w:rPr>
                <w:rFonts w:ascii="Times New Roman" w:hAnsi="Times New Roman" w:cs="Times New Roman"/>
              </w:rPr>
              <w:br/>
              <w:t>Путеводитель по спорам в сфере закупок,</w:t>
            </w:r>
            <w:r w:rsidRPr="00886618">
              <w:rPr>
                <w:rFonts w:ascii="Times New Roman" w:hAnsi="Times New Roman" w:cs="Times New Roman"/>
              </w:rPr>
              <w:br/>
              <w:t>Юридическая пресса</w:t>
            </w:r>
          </w:p>
        </w:tc>
        <w:tc>
          <w:tcPr>
            <w:tcW w:w="2409" w:type="dxa"/>
            <w:vMerge/>
            <w:tcBorders>
              <w:top w:val="nil"/>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993" w:type="dxa"/>
            <w:vMerge/>
            <w:tcBorders>
              <w:top w:val="nil"/>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1134" w:type="dxa"/>
            <w:tcBorders>
              <w:top w:val="nil"/>
              <w:left w:val="single" w:sz="4" w:space="0" w:color="auto"/>
              <w:bottom w:val="nil"/>
              <w:right w:val="single" w:sz="4" w:space="0" w:color="auto"/>
            </w:tcBorders>
          </w:tcPr>
          <w:p w:rsidR="00886618" w:rsidRPr="00886618" w:rsidRDefault="00886618" w:rsidP="00886618">
            <w:pPr>
              <w:spacing w:after="0"/>
              <w:rPr>
                <w:rFonts w:ascii="Times New Roman" w:hAnsi="Times New Roman" w:cs="Times New Roman"/>
              </w:rPr>
            </w:pPr>
          </w:p>
        </w:tc>
        <w:tc>
          <w:tcPr>
            <w:tcW w:w="1134" w:type="dxa"/>
            <w:tcBorders>
              <w:top w:val="nil"/>
              <w:left w:val="single" w:sz="4" w:space="0" w:color="auto"/>
              <w:bottom w:val="nil"/>
              <w:right w:val="single" w:sz="4" w:space="0" w:color="auto"/>
            </w:tcBorders>
          </w:tcPr>
          <w:p w:rsidR="00886618" w:rsidRPr="00886618" w:rsidRDefault="00886618" w:rsidP="00886618">
            <w:pPr>
              <w:spacing w:after="0"/>
              <w:rPr>
                <w:rFonts w:ascii="Times New Roman" w:hAnsi="Times New Roman" w:cs="Times New Roman"/>
              </w:rPr>
            </w:pPr>
          </w:p>
        </w:tc>
      </w:tr>
      <w:tr w:rsidR="00886618" w:rsidRPr="00886618" w:rsidTr="00792AE3">
        <w:trPr>
          <w:trHeight w:val="199"/>
        </w:trPr>
        <w:tc>
          <w:tcPr>
            <w:tcW w:w="329" w:type="dxa"/>
            <w:vMerge w:val="restart"/>
            <w:tcBorders>
              <w:top w:val="single" w:sz="8" w:space="0" w:color="auto"/>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lastRenderedPageBreak/>
              <w:t>5</w:t>
            </w:r>
          </w:p>
        </w:tc>
        <w:tc>
          <w:tcPr>
            <w:tcW w:w="3707" w:type="dxa"/>
            <w:gridSpan w:val="2"/>
            <w:tcBorders>
              <w:top w:val="single" w:sz="8" w:space="0" w:color="auto"/>
              <w:left w:val="nil"/>
              <w:bottom w:val="nil"/>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СПС </w:t>
            </w:r>
            <w:proofErr w:type="spellStart"/>
            <w:r w:rsidRPr="00886618">
              <w:rPr>
                <w:rFonts w:ascii="Times New Roman" w:hAnsi="Times New Roman" w:cs="Times New Roman"/>
              </w:rPr>
              <w:t>КонсультантЮрист</w:t>
            </w:r>
            <w:proofErr w:type="spellEnd"/>
          </w:p>
        </w:tc>
        <w:tc>
          <w:tcPr>
            <w:tcW w:w="2409" w:type="dxa"/>
            <w:vMerge w:val="restart"/>
            <w:tcBorders>
              <w:top w:val="single" w:sz="8" w:space="0" w:color="auto"/>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proofErr w:type="spellStart"/>
            <w:r w:rsidRPr="00886618">
              <w:rPr>
                <w:rFonts w:ascii="Times New Roman" w:hAnsi="Times New Roman" w:cs="Times New Roman"/>
              </w:rPr>
              <w:t>флеш</w:t>
            </w:r>
            <w:proofErr w:type="spellEnd"/>
            <w:r w:rsidRPr="00886618">
              <w:rPr>
                <w:rFonts w:ascii="Times New Roman" w:hAnsi="Times New Roman" w:cs="Times New Roman"/>
              </w:rPr>
              <w:t xml:space="preserve"> версия</w:t>
            </w:r>
          </w:p>
        </w:tc>
        <w:tc>
          <w:tcPr>
            <w:tcW w:w="993" w:type="dxa"/>
            <w:vMerge w:val="restart"/>
            <w:tcBorders>
              <w:top w:val="single" w:sz="8" w:space="0" w:color="auto"/>
              <w:left w:val="single" w:sz="4" w:space="0" w:color="auto"/>
              <w:bottom w:val="nil"/>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vMerge w:val="restart"/>
            <w:tcBorders>
              <w:top w:val="single" w:sz="8" w:space="0" w:color="auto"/>
              <w:left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vMerge w:val="restart"/>
            <w:tcBorders>
              <w:top w:val="single" w:sz="8" w:space="0" w:color="auto"/>
              <w:left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vMerge/>
            <w:tcBorders>
              <w:top w:val="single" w:sz="8"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3707" w:type="dxa"/>
            <w:gridSpan w:val="2"/>
            <w:tcBorders>
              <w:top w:val="nil"/>
              <w:left w:val="nil"/>
              <w:bottom w:val="nil"/>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включая</w:t>
            </w:r>
          </w:p>
        </w:tc>
        <w:tc>
          <w:tcPr>
            <w:tcW w:w="2409" w:type="dxa"/>
            <w:vMerge/>
            <w:tcBorders>
              <w:top w:val="single" w:sz="8"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993" w:type="dxa"/>
            <w:vMerge/>
            <w:tcBorders>
              <w:top w:val="single" w:sz="8"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right w:val="single" w:sz="4" w:space="0" w:color="auto"/>
            </w:tcBorders>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right w:val="single" w:sz="4" w:space="0" w:color="auto"/>
            </w:tcBorders>
          </w:tcPr>
          <w:p w:rsidR="00886618" w:rsidRPr="00886618" w:rsidRDefault="00886618" w:rsidP="00886618">
            <w:pPr>
              <w:spacing w:after="0"/>
              <w:rPr>
                <w:rFonts w:ascii="Times New Roman" w:hAnsi="Times New Roman" w:cs="Times New Roman"/>
              </w:rPr>
            </w:pPr>
          </w:p>
        </w:tc>
      </w:tr>
      <w:tr w:rsidR="00886618" w:rsidRPr="00886618" w:rsidTr="00792AE3">
        <w:trPr>
          <w:trHeight w:val="199"/>
        </w:trPr>
        <w:tc>
          <w:tcPr>
            <w:tcW w:w="329" w:type="dxa"/>
            <w:vMerge/>
            <w:tcBorders>
              <w:top w:val="single" w:sz="8"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290" w:type="dxa"/>
            <w:tcBorders>
              <w:top w:val="nil"/>
              <w:left w:val="nil"/>
              <w:bottom w:val="nil"/>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w:t>
            </w:r>
          </w:p>
        </w:tc>
        <w:tc>
          <w:tcPr>
            <w:tcW w:w="3417" w:type="dxa"/>
            <w:tcBorders>
              <w:top w:val="nil"/>
              <w:left w:val="nil"/>
              <w:bottom w:val="nil"/>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Российское законодательство,</w:t>
            </w:r>
            <w:r w:rsidRPr="00886618">
              <w:rPr>
                <w:rFonts w:ascii="Times New Roman" w:hAnsi="Times New Roman" w:cs="Times New Roman"/>
              </w:rPr>
              <w:br/>
              <w:t>Решения высших судов,</w:t>
            </w:r>
            <w:r w:rsidRPr="00886618">
              <w:rPr>
                <w:rFonts w:ascii="Times New Roman" w:hAnsi="Times New Roman" w:cs="Times New Roman"/>
              </w:rPr>
              <w:br/>
              <w:t>Суд по интеллектуальным правам,</w:t>
            </w:r>
            <w:r w:rsidRPr="00886618">
              <w:rPr>
                <w:rFonts w:ascii="Times New Roman" w:hAnsi="Times New Roman" w:cs="Times New Roman"/>
              </w:rPr>
              <w:br/>
              <w:t>Решения госорганов по спорным ситуациям,</w:t>
            </w:r>
            <w:r w:rsidRPr="00886618">
              <w:rPr>
                <w:rFonts w:ascii="Times New Roman" w:hAnsi="Times New Roman" w:cs="Times New Roman"/>
              </w:rPr>
              <w:br/>
              <w:t>Правовые позиции высших судов,</w:t>
            </w:r>
            <w:r w:rsidRPr="00886618">
              <w:rPr>
                <w:rFonts w:ascii="Times New Roman" w:hAnsi="Times New Roman" w:cs="Times New Roman"/>
              </w:rPr>
              <w:br/>
              <w:t>Постатейные комментарии и книги,</w:t>
            </w:r>
            <w:r w:rsidRPr="00886618">
              <w:rPr>
                <w:rFonts w:ascii="Times New Roman" w:hAnsi="Times New Roman" w:cs="Times New Roman"/>
              </w:rPr>
              <w:br/>
              <w:t>Путеводитель по договорной работе,</w:t>
            </w:r>
            <w:r w:rsidRPr="00886618">
              <w:rPr>
                <w:rFonts w:ascii="Times New Roman" w:hAnsi="Times New Roman" w:cs="Times New Roman"/>
              </w:rPr>
              <w:br/>
              <w:t>Путеводитель по судебной практике (ГК РФ),</w:t>
            </w:r>
            <w:r w:rsidRPr="00886618">
              <w:rPr>
                <w:rFonts w:ascii="Times New Roman" w:hAnsi="Times New Roman" w:cs="Times New Roman"/>
              </w:rPr>
              <w:br/>
              <w:t>Путеводитель по корпоративным процедурам,</w:t>
            </w:r>
            <w:r w:rsidRPr="00886618">
              <w:rPr>
                <w:rFonts w:ascii="Times New Roman" w:hAnsi="Times New Roman" w:cs="Times New Roman"/>
              </w:rPr>
              <w:br/>
              <w:t>Путеводитель по корпоративным спорам,</w:t>
            </w:r>
            <w:r w:rsidRPr="00886618">
              <w:rPr>
                <w:rFonts w:ascii="Times New Roman" w:hAnsi="Times New Roman" w:cs="Times New Roman"/>
              </w:rPr>
              <w:br/>
              <w:t>Путеводитель по трудовым спорам,</w:t>
            </w:r>
            <w:r w:rsidRPr="00886618">
              <w:rPr>
                <w:rFonts w:ascii="Times New Roman" w:hAnsi="Times New Roman" w:cs="Times New Roman"/>
              </w:rPr>
              <w:br/>
              <w:t xml:space="preserve">Путеводитель по </w:t>
            </w:r>
            <w:proofErr w:type="spellStart"/>
            <w:r w:rsidRPr="00886618">
              <w:rPr>
                <w:rFonts w:ascii="Times New Roman" w:hAnsi="Times New Roman" w:cs="Times New Roman"/>
              </w:rPr>
              <w:t>госуслугам</w:t>
            </w:r>
            <w:proofErr w:type="spellEnd"/>
            <w:r w:rsidRPr="00886618">
              <w:rPr>
                <w:rFonts w:ascii="Times New Roman" w:hAnsi="Times New Roman" w:cs="Times New Roman"/>
              </w:rPr>
              <w:t xml:space="preserve"> для юридических лиц,</w:t>
            </w:r>
            <w:r w:rsidRPr="00886618">
              <w:rPr>
                <w:rFonts w:ascii="Times New Roman" w:hAnsi="Times New Roman" w:cs="Times New Roman"/>
              </w:rPr>
              <w:br/>
              <w:t>Путеводитель по контрактной системе в сфере закупок,</w:t>
            </w:r>
            <w:r w:rsidRPr="00886618">
              <w:rPr>
                <w:rFonts w:ascii="Times New Roman" w:hAnsi="Times New Roman" w:cs="Times New Roman"/>
              </w:rPr>
              <w:br/>
              <w:t>Путеводитель по спорам в сфере закупок,</w:t>
            </w:r>
            <w:r w:rsidRPr="00886618">
              <w:rPr>
                <w:rFonts w:ascii="Times New Roman" w:hAnsi="Times New Roman" w:cs="Times New Roman"/>
              </w:rPr>
              <w:br/>
              <w:t>Юридическая пресса</w:t>
            </w:r>
          </w:p>
        </w:tc>
        <w:tc>
          <w:tcPr>
            <w:tcW w:w="2409" w:type="dxa"/>
            <w:vMerge/>
            <w:tcBorders>
              <w:top w:val="single" w:sz="8"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993" w:type="dxa"/>
            <w:vMerge/>
            <w:tcBorders>
              <w:top w:val="single" w:sz="8" w:space="0" w:color="auto"/>
              <w:left w:val="single" w:sz="4" w:space="0" w:color="auto"/>
              <w:bottom w:val="nil"/>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bottom w:val="nil"/>
              <w:right w:val="single" w:sz="4" w:space="0" w:color="auto"/>
            </w:tcBorders>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bottom w:val="nil"/>
              <w:right w:val="single" w:sz="4" w:space="0" w:color="auto"/>
            </w:tcBorders>
          </w:tcPr>
          <w:p w:rsidR="00886618" w:rsidRPr="00886618" w:rsidRDefault="00886618" w:rsidP="00886618">
            <w:pPr>
              <w:spacing w:after="0"/>
              <w:rPr>
                <w:rFonts w:ascii="Times New Roman" w:hAnsi="Times New Roman" w:cs="Times New Roman"/>
              </w:rPr>
            </w:pPr>
          </w:p>
        </w:tc>
      </w:tr>
      <w:tr w:rsidR="00886618" w:rsidRPr="00886618" w:rsidTr="00792AE3">
        <w:trPr>
          <w:trHeight w:val="199"/>
        </w:trPr>
        <w:tc>
          <w:tcPr>
            <w:tcW w:w="32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6</w:t>
            </w:r>
          </w:p>
        </w:tc>
        <w:tc>
          <w:tcPr>
            <w:tcW w:w="3707" w:type="dxa"/>
            <w:gridSpan w:val="2"/>
            <w:tcBorders>
              <w:top w:val="single" w:sz="4" w:space="0" w:color="auto"/>
              <w:left w:val="nil"/>
              <w:bottom w:val="single" w:sz="8" w:space="0" w:color="auto"/>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СПС </w:t>
            </w:r>
            <w:proofErr w:type="spellStart"/>
            <w:r w:rsidRPr="00886618">
              <w:rPr>
                <w:rFonts w:ascii="Times New Roman" w:hAnsi="Times New Roman" w:cs="Times New Roman"/>
              </w:rPr>
              <w:t>КонсультантПлюс:Ярославский</w:t>
            </w:r>
            <w:proofErr w:type="spellEnd"/>
            <w:r w:rsidRPr="00886618">
              <w:rPr>
                <w:rFonts w:ascii="Times New Roman" w:hAnsi="Times New Roman" w:cs="Times New Roman"/>
              </w:rPr>
              <w:t xml:space="preserve"> выпуск</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proofErr w:type="spellStart"/>
            <w:r w:rsidRPr="00886618">
              <w:rPr>
                <w:rFonts w:ascii="Times New Roman" w:hAnsi="Times New Roman" w:cs="Times New Roman"/>
              </w:rPr>
              <w:t>флеш</w:t>
            </w:r>
            <w:proofErr w:type="spellEnd"/>
            <w:r w:rsidRPr="00886618">
              <w:rPr>
                <w:rFonts w:ascii="Times New Roman" w:hAnsi="Times New Roman" w:cs="Times New Roman"/>
              </w:rPr>
              <w:t xml:space="preserve"> версия</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tcBorders>
              <w:top w:val="single" w:sz="4" w:space="0" w:color="auto"/>
              <w:left w:val="nil"/>
              <w:bottom w:val="single" w:sz="8"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tcBorders>
              <w:top w:val="single" w:sz="4" w:space="0" w:color="auto"/>
              <w:left w:val="nil"/>
              <w:bottom w:val="single" w:sz="8"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7</w:t>
            </w:r>
          </w:p>
        </w:tc>
        <w:tc>
          <w:tcPr>
            <w:tcW w:w="3707" w:type="dxa"/>
            <w:gridSpan w:val="2"/>
            <w:tcBorders>
              <w:top w:val="single" w:sz="8" w:space="0" w:color="auto"/>
              <w:left w:val="nil"/>
              <w:bottom w:val="nil"/>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СС </w:t>
            </w:r>
            <w:proofErr w:type="spellStart"/>
            <w:r w:rsidRPr="00886618">
              <w:rPr>
                <w:rFonts w:ascii="Times New Roman" w:hAnsi="Times New Roman" w:cs="Times New Roman"/>
              </w:rPr>
              <w:t>КонсультантСудебная</w:t>
            </w:r>
            <w:proofErr w:type="spellEnd"/>
            <w:r w:rsidRPr="00886618">
              <w:rPr>
                <w:rFonts w:ascii="Times New Roman" w:hAnsi="Times New Roman" w:cs="Times New Roman"/>
              </w:rPr>
              <w:t xml:space="preserve"> </w:t>
            </w:r>
            <w:proofErr w:type="spellStart"/>
            <w:r w:rsidRPr="00886618">
              <w:rPr>
                <w:rFonts w:ascii="Times New Roman" w:hAnsi="Times New Roman" w:cs="Times New Roman"/>
              </w:rPr>
              <w:t>Практика:Суды</w:t>
            </w:r>
            <w:proofErr w:type="spellEnd"/>
            <w:r w:rsidRPr="00886618">
              <w:rPr>
                <w:rFonts w:ascii="Times New Roman" w:hAnsi="Times New Roman" w:cs="Times New Roman"/>
              </w:rPr>
              <w:t xml:space="preserve"> общей юрисдикции</w:t>
            </w:r>
          </w:p>
        </w:tc>
        <w:tc>
          <w:tcPr>
            <w:tcW w:w="2409" w:type="dxa"/>
            <w:tcBorders>
              <w:top w:val="nil"/>
              <w:left w:val="nil"/>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proofErr w:type="spellStart"/>
            <w:r w:rsidRPr="00886618">
              <w:rPr>
                <w:rFonts w:ascii="Times New Roman" w:hAnsi="Times New Roman" w:cs="Times New Roman"/>
              </w:rPr>
              <w:t>флеш</w:t>
            </w:r>
            <w:proofErr w:type="spellEnd"/>
            <w:r w:rsidRPr="00886618">
              <w:rPr>
                <w:rFonts w:ascii="Times New Roman" w:hAnsi="Times New Roman" w:cs="Times New Roman"/>
              </w:rPr>
              <w:t xml:space="preserve"> версия</w:t>
            </w:r>
          </w:p>
        </w:tc>
        <w:tc>
          <w:tcPr>
            <w:tcW w:w="993" w:type="dxa"/>
            <w:tcBorders>
              <w:top w:val="nil"/>
              <w:left w:val="nil"/>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tcBorders>
              <w:top w:val="nil"/>
              <w:left w:val="single" w:sz="4" w:space="0" w:color="auto"/>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8</w:t>
            </w:r>
          </w:p>
        </w:tc>
        <w:tc>
          <w:tcPr>
            <w:tcW w:w="3707" w:type="dxa"/>
            <w:gridSpan w:val="2"/>
            <w:tcBorders>
              <w:top w:val="single" w:sz="4" w:space="0" w:color="auto"/>
              <w:left w:val="nil"/>
              <w:bottom w:val="single" w:sz="4" w:space="0" w:color="auto"/>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СПС </w:t>
            </w:r>
            <w:proofErr w:type="spellStart"/>
            <w:r w:rsidRPr="00886618">
              <w:rPr>
                <w:rFonts w:ascii="Times New Roman" w:hAnsi="Times New Roman" w:cs="Times New Roman"/>
              </w:rPr>
              <w:lastRenderedPageBreak/>
              <w:t>КонсультантПлюс:Ярославский</w:t>
            </w:r>
            <w:proofErr w:type="spellEnd"/>
            <w:r w:rsidRPr="00886618">
              <w:rPr>
                <w:rFonts w:ascii="Times New Roman" w:hAnsi="Times New Roman" w:cs="Times New Roman"/>
              </w:rPr>
              <w:t xml:space="preserve"> выпуск</w:t>
            </w:r>
          </w:p>
        </w:tc>
        <w:tc>
          <w:tcPr>
            <w:tcW w:w="2409" w:type="dxa"/>
            <w:tcBorders>
              <w:top w:val="nil"/>
              <w:left w:val="nil"/>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proofErr w:type="spellStart"/>
            <w:r w:rsidRPr="00886618">
              <w:rPr>
                <w:rFonts w:ascii="Times New Roman" w:hAnsi="Times New Roman" w:cs="Times New Roman"/>
              </w:rPr>
              <w:lastRenderedPageBreak/>
              <w:t>флеш</w:t>
            </w:r>
            <w:proofErr w:type="spellEnd"/>
            <w:r w:rsidRPr="00886618">
              <w:rPr>
                <w:rFonts w:ascii="Times New Roman" w:hAnsi="Times New Roman" w:cs="Times New Roman"/>
              </w:rPr>
              <w:t xml:space="preserve"> версия</w:t>
            </w:r>
          </w:p>
        </w:tc>
        <w:tc>
          <w:tcPr>
            <w:tcW w:w="993" w:type="dxa"/>
            <w:tcBorders>
              <w:top w:val="nil"/>
              <w:left w:val="nil"/>
              <w:bottom w:val="single" w:sz="4" w:space="0" w:color="auto"/>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tcBorders>
              <w:top w:val="nil"/>
              <w:left w:val="nil"/>
              <w:bottom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vMerge w:val="restart"/>
            <w:tcBorders>
              <w:top w:val="nil"/>
              <w:left w:val="single" w:sz="4" w:space="0" w:color="auto"/>
              <w:bottom w:val="single" w:sz="4" w:space="0" w:color="000000"/>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lastRenderedPageBreak/>
              <w:t>9</w:t>
            </w:r>
          </w:p>
        </w:tc>
        <w:tc>
          <w:tcPr>
            <w:tcW w:w="3707" w:type="dxa"/>
            <w:gridSpan w:val="2"/>
            <w:tcBorders>
              <w:top w:val="nil"/>
              <w:left w:val="nil"/>
              <w:bottom w:val="nil"/>
              <w:right w:val="single" w:sz="4" w:space="0" w:color="000000"/>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СПС Консультант Юрист: Версия </w:t>
            </w:r>
            <w:proofErr w:type="spellStart"/>
            <w:r w:rsidRPr="00886618">
              <w:rPr>
                <w:rFonts w:ascii="Times New Roman" w:hAnsi="Times New Roman" w:cs="Times New Roman"/>
              </w:rPr>
              <w:t>Проф</w:t>
            </w:r>
            <w:proofErr w:type="spellEnd"/>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proofErr w:type="spellStart"/>
            <w:r w:rsidRPr="00886618">
              <w:rPr>
                <w:rFonts w:ascii="Times New Roman" w:hAnsi="Times New Roman" w:cs="Times New Roman"/>
              </w:rPr>
              <w:t>флеш</w:t>
            </w:r>
            <w:proofErr w:type="spellEnd"/>
            <w:r w:rsidRPr="00886618">
              <w:rPr>
                <w:rFonts w:ascii="Times New Roman" w:hAnsi="Times New Roman" w:cs="Times New Roman"/>
              </w:rPr>
              <w:t xml:space="preserve"> версия</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86618" w:rsidRPr="00886618" w:rsidRDefault="00886618" w:rsidP="00886618">
            <w:pPr>
              <w:spacing w:after="0"/>
              <w:jc w:val="center"/>
              <w:rPr>
                <w:rFonts w:ascii="Times New Roman" w:hAnsi="Times New Roman" w:cs="Times New Roman"/>
              </w:rPr>
            </w:pPr>
            <w:r w:rsidRPr="00886618">
              <w:rPr>
                <w:rFonts w:ascii="Times New Roman" w:hAnsi="Times New Roman" w:cs="Times New Roman"/>
              </w:rPr>
              <w:t>1</w:t>
            </w:r>
          </w:p>
        </w:tc>
        <w:tc>
          <w:tcPr>
            <w:tcW w:w="1134" w:type="dxa"/>
            <w:vMerge w:val="restart"/>
            <w:tcBorders>
              <w:top w:val="nil"/>
              <w:left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c>
          <w:tcPr>
            <w:tcW w:w="1134" w:type="dxa"/>
            <w:vMerge w:val="restart"/>
            <w:tcBorders>
              <w:top w:val="nil"/>
              <w:left w:val="single" w:sz="4" w:space="0" w:color="auto"/>
              <w:right w:val="single" w:sz="4" w:space="0" w:color="auto"/>
            </w:tcBorders>
          </w:tcPr>
          <w:p w:rsidR="00886618" w:rsidRPr="00886618" w:rsidRDefault="00886618" w:rsidP="00886618">
            <w:pPr>
              <w:spacing w:after="0"/>
              <w:jc w:val="center"/>
              <w:rPr>
                <w:rFonts w:ascii="Times New Roman" w:hAnsi="Times New Roman" w:cs="Times New Roman"/>
              </w:rPr>
            </w:pPr>
          </w:p>
        </w:tc>
      </w:tr>
      <w:tr w:rsidR="00886618" w:rsidRPr="00886618" w:rsidTr="00792AE3">
        <w:trPr>
          <w:trHeight w:val="199"/>
        </w:trPr>
        <w:tc>
          <w:tcPr>
            <w:tcW w:w="329" w:type="dxa"/>
            <w:vMerge/>
            <w:tcBorders>
              <w:top w:val="nil"/>
              <w:left w:val="single" w:sz="4" w:space="0" w:color="auto"/>
              <w:bottom w:val="single" w:sz="4" w:space="0" w:color="000000"/>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3707" w:type="dxa"/>
            <w:gridSpan w:val="2"/>
            <w:tcBorders>
              <w:top w:val="nil"/>
              <w:left w:val="nil"/>
              <w:bottom w:val="nil"/>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включая</w:t>
            </w:r>
          </w:p>
        </w:tc>
        <w:tc>
          <w:tcPr>
            <w:tcW w:w="2409" w:type="dxa"/>
            <w:vMerge/>
            <w:tcBorders>
              <w:top w:val="nil"/>
              <w:left w:val="single" w:sz="4" w:space="0" w:color="auto"/>
              <w:bottom w:val="single" w:sz="4" w:space="0" w:color="000000"/>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993" w:type="dxa"/>
            <w:vMerge/>
            <w:tcBorders>
              <w:top w:val="nil"/>
              <w:left w:val="single" w:sz="4" w:space="0" w:color="auto"/>
              <w:bottom w:val="single" w:sz="4" w:space="0" w:color="000000"/>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right w:val="single" w:sz="4" w:space="0" w:color="auto"/>
            </w:tcBorders>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right w:val="single" w:sz="4" w:space="0" w:color="auto"/>
            </w:tcBorders>
          </w:tcPr>
          <w:p w:rsidR="00886618" w:rsidRPr="00886618" w:rsidRDefault="00886618" w:rsidP="00886618">
            <w:pPr>
              <w:spacing w:after="0"/>
              <w:rPr>
                <w:rFonts w:ascii="Times New Roman" w:hAnsi="Times New Roman" w:cs="Times New Roman"/>
              </w:rPr>
            </w:pPr>
          </w:p>
        </w:tc>
      </w:tr>
      <w:tr w:rsidR="00886618" w:rsidRPr="00886618" w:rsidTr="00792AE3">
        <w:trPr>
          <w:trHeight w:val="199"/>
        </w:trPr>
        <w:tc>
          <w:tcPr>
            <w:tcW w:w="329" w:type="dxa"/>
            <w:vMerge/>
            <w:tcBorders>
              <w:top w:val="nil"/>
              <w:left w:val="single" w:sz="4" w:space="0" w:color="auto"/>
              <w:bottom w:val="single" w:sz="4" w:space="0" w:color="000000"/>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290" w:type="dxa"/>
            <w:tcBorders>
              <w:top w:val="nil"/>
              <w:left w:val="nil"/>
              <w:bottom w:val="single" w:sz="4" w:space="0" w:color="auto"/>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w:t>
            </w:r>
          </w:p>
        </w:tc>
        <w:tc>
          <w:tcPr>
            <w:tcW w:w="3417" w:type="dxa"/>
            <w:tcBorders>
              <w:top w:val="nil"/>
              <w:left w:val="nil"/>
              <w:bottom w:val="single" w:sz="4" w:space="0" w:color="auto"/>
              <w:right w:val="single" w:sz="4" w:space="0" w:color="auto"/>
            </w:tcBorders>
            <w:shd w:val="clear" w:color="auto" w:fill="auto"/>
            <w:vAlign w:val="center"/>
            <w:hideMark/>
          </w:tcPr>
          <w:p w:rsidR="00886618" w:rsidRPr="00886618" w:rsidRDefault="00886618" w:rsidP="00886618">
            <w:pPr>
              <w:spacing w:after="0"/>
              <w:rPr>
                <w:rFonts w:ascii="Times New Roman" w:hAnsi="Times New Roman" w:cs="Times New Roman"/>
              </w:rPr>
            </w:pPr>
            <w:r w:rsidRPr="00886618">
              <w:rPr>
                <w:rFonts w:ascii="Times New Roman" w:hAnsi="Times New Roman" w:cs="Times New Roman"/>
              </w:rPr>
              <w:t xml:space="preserve">Российское законодательство (Версия </w:t>
            </w:r>
            <w:proofErr w:type="spellStart"/>
            <w:r w:rsidRPr="00886618">
              <w:rPr>
                <w:rFonts w:ascii="Times New Roman" w:hAnsi="Times New Roman" w:cs="Times New Roman"/>
              </w:rPr>
              <w:t>Проф</w:t>
            </w:r>
            <w:proofErr w:type="spellEnd"/>
            <w:r w:rsidRPr="00886618">
              <w:rPr>
                <w:rFonts w:ascii="Times New Roman" w:hAnsi="Times New Roman" w:cs="Times New Roman"/>
              </w:rPr>
              <w:t>),</w:t>
            </w:r>
            <w:r w:rsidRPr="00886618">
              <w:rPr>
                <w:rFonts w:ascii="Times New Roman" w:hAnsi="Times New Roman" w:cs="Times New Roman"/>
              </w:rPr>
              <w:br/>
              <w:t>Решения госорганов по спорным ситуациям,</w:t>
            </w:r>
            <w:r w:rsidRPr="00886618">
              <w:rPr>
                <w:rFonts w:ascii="Times New Roman" w:hAnsi="Times New Roman" w:cs="Times New Roman"/>
              </w:rPr>
              <w:br/>
              <w:t>Правовые позиции высших судов,</w:t>
            </w:r>
            <w:r w:rsidRPr="00886618">
              <w:rPr>
                <w:rFonts w:ascii="Times New Roman" w:hAnsi="Times New Roman" w:cs="Times New Roman"/>
              </w:rPr>
              <w:br/>
              <w:t>Решения высших судов,</w:t>
            </w:r>
            <w:r w:rsidRPr="00886618">
              <w:rPr>
                <w:rFonts w:ascii="Times New Roman" w:hAnsi="Times New Roman" w:cs="Times New Roman"/>
              </w:rPr>
              <w:br/>
              <w:t>Суд по интеллектуальным правам,</w:t>
            </w:r>
            <w:r w:rsidRPr="00886618">
              <w:rPr>
                <w:rFonts w:ascii="Times New Roman" w:hAnsi="Times New Roman" w:cs="Times New Roman"/>
              </w:rPr>
              <w:br/>
              <w:t>Постатейные комментарии и книги,</w:t>
            </w:r>
            <w:r w:rsidRPr="00886618">
              <w:rPr>
                <w:rFonts w:ascii="Times New Roman" w:hAnsi="Times New Roman" w:cs="Times New Roman"/>
              </w:rPr>
              <w:br/>
              <w:t>Путеводитель по договорной работе,</w:t>
            </w:r>
            <w:r w:rsidRPr="00886618">
              <w:rPr>
                <w:rFonts w:ascii="Times New Roman" w:hAnsi="Times New Roman" w:cs="Times New Roman"/>
              </w:rPr>
              <w:br/>
              <w:t>Путеводитель по судебной практике (ГК РФ),</w:t>
            </w:r>
            <w:r w:rsidRPr="00886618">
              <w:rPr>
                <w:rFonts w:ascii="Times New Roman" w:hAnsi="Times New Roman" w:cs="Times New Roman"/>
              </w:rPr>
              <w:br/>
              <w:t>Путеводитель по корпоративным процедурам,</w:t>
            </w:r>
            <w:r w:rsidRPr="00886618">
              <w:rPr>
                <w:rFonts w:ascii="Times New Roman" w:hAnsi="Times New Roman" w:cs="Times New Roman"/>
              </w:rPr>
              <w:br/>
              <w:t>Путеводитель по корпоративным спорам,</w:t>
            </w:r>
            <w:r w:rsidRPr="00886618">
              <w:rPr>
                <w:rFonts w:ascii="Times New Roman" w:hAnsi="Times New Roman" w:cs="Times New Roman"/>
              </w:rPr>
              <w:br/>
              <w:t>Путеводитель по трудовым спорам,</w:t>
            </w:r>
            <w:r w:rsidRPr="00886618">
              <w:rPr>
                <w:rFonts w:ascii="Times New Roman" w:hAnsi="Times New Roman" w:cs="Times New Roman"/>
              </w:rPr>
              <w:br/>
              <w:t xml:space="preserve">Путеводитель по </w:t>
            </w:r>
            <w:proofErr w:type="spellStart"/>
            <w:r w:rsidRPr="00886618">
              <w:rPr>
                <w:rFonts w:ascii="Times New Roman" w:hAnsi="Times New Roman" w:cs="Times New Roman"/>
              </w:rPr>
              <w:t>госуслугам</w:t>
            </w:r>
            <w:proofErr w:type="spellEnd"/>
            <w:r w:rsidRPr="00886618">
              <w:rPr>
                <w:rFonts w:ascii="Times New Roman" w:hAnsi="Times New Roman" w:cs="Times New Roman"/>
              </w:rPr>
              <w:t xml:space="preserve"> для юридических лиц,</w:t>
            </w:r>
            <w:r w:rsidRPr="00886618">
              <w:rPr>
                <w:rFonts w:ascii="Times New Roman" w:hAnsi="Times New Roman" w:cs="Times New Roman"/>
              </w:rPr>
              <w:br/>
              <w:t>Путеводитель по контрактной системе в сфере закупок,</w:t>
            </w:r>
            <w:r w:rsidRPr="00886618">
              <w:rPr>
                <w:rFonts w:ascii="Times New Roman" w:hAnsi="Times New Roman" w:cs="Times New Roman"/>
              </w:rPr>
              <w:br/>
              <w:t>Путеводитель по спорам в сфере закупок,</w:t>
            </w:r>
            <w:r w:rsidRPr="00886618">
              <w:rPr>
                <w:rFonts w:ascii="Times New Roman" w:hAnsi="Times New Roman" w:cs="Times New Roman"/>
              </w:rPr>
              <w:br/>
              <w:t>Юридическая пресса</w:t>
            </w:r>
          </w:p>
          <w:p w:rsidR="00886618" w:rsidRPr="00886618" w:rsidRDefault="00886618" w:rsidP="00886618">
            <w:pPr>
              <w:spacing w:after="0"/>
              <w:jc w:val="right"/>
              <w:rPr>
                <w:rFonts w:ascii="Times New Roman" w:hAnsi="Times New Roman" w:cs="Times New Roman"/>
              </w:rPr>
            </w:pPr>
            <w:r w:rsidRPr="00886618">
              <w:rPr>
                <w:rFonts w:ascii="Times New Roman" w:hAnsi="Times New Roman" w:cs="Times New Roman"/>
              </w:rPr>
              <w:t xml:space="preserve">                                                  </w:t>
            </w:r>
            <w:r w:rsidRPr="00886618">
              <w:rPr>
                <w:rFonts w:ascii="Times New Roman" w:hAnsi="Times New Roman" w:cs="Times New Roman"/>
                <w:b/>
              </w:rPr>
              <w:t>ИТОГО</w:t>
            </w:r>
          </w:p>
        </w:tc>
        <w:tc>
          <w:tcPr>
            <w:tcW w:w="2409" w:type="dxa"/>
            <w:vMerge/>
            <w:tcBorders>
              <w:top w:val="nil"/>
              <w:left w:val="single" w:sz="4" w:space="0" w:color="auto"/>
              <w:bottom w:val="single" w:sz="4" w:space="0" w:color="000000"/>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993" w:type="dxa"/>
            <w:vMerge/>
            <w:tcBorders>
              <w:top w:val="nil"/>
              <w:left w:val="single" w:sz="4" w:space="0" w:color="auto"/>
              <w:bottom w:val="single" w:sz="4" w:space="0" w:color="000000"/>
              <w:right w:val="single" w:sz="4" w:space="0" w:color="auto"/>
            </w:tcBorders>
            <w:vAlign w:val="center"/>
            <w:hideMark/>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bottom w:val="single" w:sz="4" w:space="0" w:color="000000"/>
              <w:right w:val="single" w:sz="4" w:space="0" w:color="auto"/>
            </w:tcBorders>
          </w:tcPr>
          <w:p w:rsidR="00886618" w:rsidRPr="00886618" w:rsidRDefault="00886618" w:rsidP="00886618">
            <w:pPr>
              <w:spacing w:after="0"/>
              <w:rPr>
                <w:rFonts w:ascii="Times New Roman" w:hAnsi="Times New Roman" w:cs="Times New Roman"/>
              </w:rPr>
            </w:pPr>
          </w:p>
        </w:tc>
        <w:tc>
          <w:tcPr>
            <w:tcW w:w="1134" w:type="dxa"/>
            <w:vMerge/>
            <w:tcBorders>
              <w:left w:val="single" w:sz="4" w:space="0" w:color="auto"/>
              <w:bottom w:val="single" w:sz="4" w:space="0" w:color="000000"/>
              <w:right w:val="single" w:sz="4" w:space="0" w:color="auto"/>
            </w:tcBorders>
          </w:tcPr>
          <w:p w:rsidR="00886618" w:rsidRPr="00886618" w:rsidRDefault="00886618" w:rsidP="00886618">
            <w:pPr>
              <w:spacing w:after="0"/>
              <w:rPr>
                <w:rFonts w:ascii="Times New Roman" w:hAnsi="Times New Roman" w:cs="Times New Roman"/>
              </w:rPr>
            </w:pPr>
          </w:p>
        </w:tc>
      </w:tr>
    </w:tbl>
    <w:p w:rsidR="00160FB7" w:rsidRPr="00886618" w:rsidRDefault="00160FB7" w:rsidP="00886618">
      <w:pPr>
        <w:spacing w:after="0"/>
        <w:jc w:val="center"/>
        <w:rPr>
          <w:rFonts w:ascii="Times New Roman" w:hAnsi="Times New Roman" w:cs="Times New Roman"/>
          <w:b/>
          <w:bCs/>
        </w:rPr>
      </w:pPr>
    </w:p>
    <w:p w:rsidR="00160FB7" w:rsidRPr="00886618" w:rsidRDefault="00160FB7" w:rsidP="00886618">
      <w:pPr>
        <w:spacing w:after="0"/>
        <w:rPr>
          <w:rFonts w:ascii="Times New Roman" w:hAnsi="Times New Roman" w:cs="Times New Roman"/>
        </w:rPr>
      </w:pPr>
    </w:p>
    <w:tbl>
      <w:tblPr>
        <w:tblW w:w="9851" w:type="dxa"/>
        <w:tblLook w:val="01E0"/>
      </w:tblPr>
      <w:tblGrid>
        <w:gridCol w:w="4925"/>
        <w:gridCol w:w="4926"/>
      </w:tblGrid>
      <w:tr w:rsidR="00160FB7" w:rsidTr="00792AE3">
        <w:tc>
          <w:tcPr>
            <w:tcW w:w="4925" w:type="dxa"/>
          </w:tcPr>
          <w:p w:rsidR="00160FB7" w:rsidRDefault="00160FB7" w:rsidP="00792AE3">
            <w:pPr>
              <w:widowControl w:val="0"/>
              <w:spacing w:after="0"/>
              <w:rPr>
                <w:rFonts w:ascii="Times New Roman" w:hAnsi="Times New Roman" w:cs="Times New Roman"/>
                <w:b/>
                <w:bCs/>
                <w:color w:val="000000"/>
              </w:rPr>
            </w:pPr>
            <w:r>
              <w:rPr>
                <w:rFonts w:ascii="Times New Roman" w:hAnsi="Times New Roman" w:cs="Times New Roman"/>
                <w:b/>
                <w:bCs/>
                <w:color w:val="000000"/>
              </w:rPr>
              <w:t>Заказчик</w:t>
            </w:r>
          </w:p>
          <w:p w:rsidR="00160FB7" w:rsidRDefault="00160FB7" w:rsidP="00792AE3">
            <w:pPr>
              <w:spacing w:after="0"/>
              <w:rPr>
                <w:rFonts w:ascii="Times New Roman" w:hAnsi="Times New Roman" w:cs="Times New Roman"/>
              </w:rPr>
            </w:pPr>
            <w:r>
              <w:rPr>
                <w:rFonts w:ascii="Times New Roman" w:hAnsi="Times New Roman" w:cs="Times New Roman"/>
              </w:rPr>
              <w:t>Директор</w:t>
            </w:r>
          </w:p>
          <w:p w:rsidR="00160FB7" w:rsidRDefault="00160FB7" w:rsidP="00792AE3">
            <w:pPr>
              <w:spacing w:after="0"/>
              <w:rPr>
                <w:rFonts w:ascii="Times New Roman" w:hAnsi="Times New Roman" w:cs="Times New Roman"/>
              </w:rPr>
            </w:pPr>
          </w:p>
          <w:p w:rsidR="00160FB7" w:rsidRDefault="00160FB7" w:rsidP="00792AE3">
            <w:pPr>
              <w:spacing w:after="0"/>
              <w:rPr>
                <w:rFonts w:ascii="Times New Roman" w:hAnsi="Times New Roman" w:cs="Times New Roman"/>
              </w:rPr>
            </w:pPr>
            <w:r>
              <w:rPr>
                <w:rFonts w:ascii="Times New Roman" w:hAnsi="Times New Roman" w:cs="Times New Roman"/>
              </w:rPr>
              <w:t>___________А.</w:t>
            </w:r>
            <w:r w:rsidR="00886618">
              <w:rPr>
                <w:rFonts w:ascii="Times New Roman" w:hAnsi="Times New Roman" w:cs="Times New Roman"/>
              </w:rPr>
              <w:t>А. Катков</w:t>
            </w:r>
            <w:r>
              <w:rPr>
                <w:rFonts w:ascii="Times New Roman" w:hAnsi="Times New Roman" w:cs="Times New Roman"/>
              </w:rPr>
              <w:t xml:space="preserve"> </w:t>
            </w:r>
          </w:p>
          <w:p w:rsidR="00160FB7" w:rsidRDefault="00160FB7" w:rsidP="00792AE3">
            <w:pPr>
              <w:widowControl w:val="0"/>
              <w:spacing w:after="0"/>
              <w:rPr>
                <w:rFonts w:ascii="Times New Roman" w:hAnsi="Times New Roman" w:cs="Times New Roman"/>
                <w:color w:val="000000"/>
              </w:rPr>
            </w:pPr>
            <w:r>
              <w:rPr>
                <w:rFonts w:ascii="Times New Roman" w:hAnsi="Times New Roman" w:cs="Times New Roman"/>
              </w:rPr>
              <w:t xml:space="preserve">м.п.                                                                                 </w:t>
            </w:r>
          </w:p>
        </w:tc>
        <w:tc>
          <w:tcPr>
            <w:tcW w:w="4926" w:type="dxa"/>
            <w:hideMark/>
          </w:tcPr>
          <w:p w:rsidR="00160FB7" w:rsidRDefault="00160FB7" w:rsidP="00792AE3">
            <w:pPr>
              <w:widowControl w:val="0"/>
              <w:spacing w:after="0"/>
              <w:rPr>
                <w:rFonts w:ascii="Times New Roman" w:hAnsi="Times New Roman" w:cs="Times New Roman"/>
                <w:b/>
                <w:bCs/>
                <w:color w:val="000000"/>
              </w:rPr>
            </w:pPr>
            <w:r>
              <w:rPr>
                <w:rFonts w:ascii="Times New Roman" w:hAnsi="Times New Roman" w:cs="Times New Roman"/>
                <w:b/>
                <w:bCs/>
                <w:color w:val="000000"/>
              </w:rPr>
              <w:t>Исполнитель</w:t>
            </w:r>
          </w:p>
          <w:p w:rsidR="00160FB7" w:rsidRDefault="00160FB7" w:rsidP="00792AE3">
            <w:pPr>
              <w:widowControl w:val="0"/>
              <w:spacing w:after="0"/>
              <w:rPr>
                <w:rFonts w:ascii="Times New Roman" w:hAnsi="Times New Roman" w:cs="Times New Roman"/>
                <w:b/>
                <w:bCs/>
              </w:rPr>
            </w:pPr>
            <w:r>
              <w:rPr>
                <w:rFonts w:ascii="Times New Roman" w:hAnsi="Times New Roman" w:cs="Times New Roman"/>
                <w:b/>
                <w:bCs/>
              </w:rPr>
              <w:t>________________________</w:t>
            </w:r>
          </w:p>
          <w:p w:rsidR="00160FB7" w:rsidRDefault="00160FB7" w:rsidP="00792AE3">
            <w:pPr>
              <w:widowControl w:val="0"/>
              <w:spacing w:after="0"/>
              <w:rPr>
                <w:rFonts w:ascii="Times New Roman" w:hAnsi="Times New Roman" w:cs="Times New Roman"/>
              </w:rPr>
            </w:pPr>
            <w:r>
              <w:rPr>
                <w:rFonts w:ascii="Times New Roman" w:hAnsi="Times New Roman" w:cs="Times New Roman"/>
              </w:rPr>
              <w:t>(должность)</w:t>
            </w:r>
          </w:p>
          <w:p w:rsidR="00160FB7" w:rsidRDefault="00160FB7" w:rsidP="00792AE3">
            <w:pPr>
              <w:widowControl w:val="0"/>
              <w:spacing w:after="0"/>
              <w:rPr>
                <w:rFonts w:ascii="Times New Roman" w:hAnsi="Times New Roman" w:cs="Times New Roman"/>
              </w:rPr>
            </w:pPr>
            <w:r>
              <w:rPr>
                <w:rFonts w:ascii="Times New Roman" w:hAnsi="Times New Roman" w:cs="Times New Roman"/>
              </w:rPr>
              <w:t>_________________/____________/</w:t>
            </w:r>
          </w:p>
          <w:p w:rsidR="00160FB7" w:rsidRDefault="00160FB7" w:rsidP="00792AE3">
            <w:pPr>
              <w:widowControl w:val="0"/>
              <w:spacing w:after="0"/>
              <w:rPr>
                <w:rFonts w:ascii="Times New Roman" w:hAnsi="Times New Roman" w:cs="Times New Roman"/>
              </w:rPr>
            </w:pPr>
            <w:r>
              <w:rPr>
                <w:rFonts w:ascii="Times New Roman" w:hAnsi="Times New Roman" w:cs="Times New Roman"/>
              </w:rPr>
              <w:t>(подпись)                        (ФИО)</w:t>
            </w:r>
          </w:p>
          <w:p w:rsidR="00160FB7" w:rsidRDefault="00160FB7" w:rsidP="00792AE3">
            <w:pPr>
              <w:widowControl w:val="0"/>
              <w:spacing w:after="0"/>
              <w:rPr>
                <w:rFonts w:ascii="Times New Roman" w:hAnsi="Times New Roman" w:cs="Times New Roman"/>
              </w:rPr>
            </w:pPr>
            <w:r>
              <w:rPr>
                <w:rFonts w:ascii="Times New Roman" w:hAnsi="Times New Roman" w:cs="Times New Roman"/>
              </w:rPr>
              <w:t xml:space="preserve">м.п.                     </w:t>
            </w:r>
          </w:p>
        </w:tc>
      </w:tr>
    </w:tbl>
    <w:p w:rsidR="00160FB7" w:rsidRDefault="00160FB7" w:rsidP="00886618">
      <w:pPr>
        <w:tabs>
          <w:tab w:val="left" w:pos="990"/>
        </w:tabs>
        <w:spacing w:after="0"/>
        <w:rPr>
          <w:rFonts w:ascii="Times New Roman" w:hAnsi="Times New Roman" w:cs="Times New Roman"/>
          <w:kern w:val="24"/>
        </w:rPr>
      </w:pPr>
    </w:p>
    <w:sectPr w:rsidR="00160FB7" w:rsidSect="001B4D8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clip_image001"/>
      </v:shape>
    </w:pict>
  </w:numPicBullet>
  <w:abstractNum w:abstractNumId="0">
    <w:nsid w:val="040D1EDF"/>
    <w:multiLevelType w:val="hybridMultilevel"/>
    <w:tmpl w:val="66CAB6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622E5"/>
    <w:multiLevelType w:val="hybridMultilevel"/>
    <w:tmpl w:val="17BE1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330FA"/>
    <w:multiLevelType w:val="hybridMultilevel"/>
    <w:tmpl w:val="56125FBA"/>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D07A8"/>
    <w:multiLevelType w:val="hybridMultilevel"/>
    <w:tmpl w:val="1CF8D5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F96BEA"/>
    <w:multiLevelType w:val="hybridMultilevel"/>
    <w:tmpl w:val="7DB4E7D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149F4AAA"/>
    <w:multiLevelType w:val="hybridMultilevel"/>
    <w:tmpl w:val="8A94C71E"/>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4171EE"/>
    <w:multiLevelType w:val="hybridMultilevel"/>
    <w:tmpl w:val="F8C8BC3A"/>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00E47"/>
    <w:multiLevelType w:val="hybridMultilevel"/>
    <w:tmpl w:val="C3BA46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8372C5"/>
    <w:multiLevelType w:val="hybridMultilevel"/>
    <w:tmpl w:val="954CF8B2"/>
    <w:lvl w:ilvl="0" w:tplc="04190007">
      <w:start w:val="1"/>
      <w:numFmt w:val="bullet"/>
      <w:lvlText w:val=""/>
      <w:lvlPicBulletId w:val="0"/>
      <w:lvlJc w:val="left"/>
      <w:pPr>
        <w:tabs>
          <w:tab w:val="num" w:pos="761"/>
        </w:tabs>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D953AE"/>
    <w:multiLevelType w:val="hybridMultilevel"/>
    <w:tmpl w:val="0B228B94"/>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F869E4"/>
    <w:multiLevelType w:val="hybridMultilevel"/>
    <w:tmpl w:val="55761E0C"/>
    <w:lvl w:ilvl="0" w:tplc="C6FC3F52">
      <w:start w:val="1"/>
      <w:numFmt w:val="decimal"/>
      <w:lvlText w:val="%1"/>
      <w:lvlJc w:val="left"/>
      <w:pPr>
        <w:tabs>
          <w:tab w:val="num" w:pos="766"/>
        </w:tabs>
        <w:ind w:left="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9D442A"/>
    <w:multiLevelType w:val="hybridMultilevel"/>
    <w:tmpl w:val="875A0A76"/>
    <w:lvl w:ilvl="0" w:tplc="0419000F">
      <w:start w:val="1"/>
      <w:numFmt w:val="decimal"/>
      <w:lvlText w:val="%1."/>
      <w:lvlJc w:val="left"/>
      <w:pPr>
        <w:tabs>
          <w:tab w:val="num" w:pos="766"/>
        </w:tabs>
        <w:ind w:left="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416044"/>
    <w:multiLevelType w:val="hybridMultilevel"/>
    <w:tmpl w:val="2564E8D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CE6C09"/>
    <w:multiLevelType w:val="hybridMultilevel"/>
    <w:tmpl w:val="D12AD692"/>
    <w:lvl w:ilvl="0" w:tplc="2AAC63D0">
      <w:start w:val="217"/>
      <w:numFmt w:val="bullet"/>
      <w:lvlText w:val=""/>
      <w:lvlJc w:val="left"/>
      <w:pPr>
        <w:tabs>
          <w:tab w:val="num" w:pos="1800"/>
        </w:tabs>
        <w:ind w:left="1800" w:hanging="36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3CE55514"/>
    <w:multiLevelType w:val="hybridMultilevel"/>
    <w:tmpl w:val="501EEF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C577D0"/>
    <w:multiLevelType w:val="hybridMultilevel"/>
    <w:tmpl w:val="4E021884"/>
    <w:lvl w:ilvl="0" w:tplc="C6FC3F52">
      <w:start w:val="1"/>
      <w:numFmt w:val="decimal"/>
      <w:lvlText w:val="%1"/>
      <w:lvlJc w:val="left"/>
      <w:pPr>
        <w:tabs>
          <w:tab w:val="num" w:pos="776"/>
        </w:tabs>
        <w:ind w:left="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B908E6"/>
    <w:multiLevelType w:val="hybridMultilevel"/>
    <w:tmpl w:val="672CA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176F10"/>
    <w:multiLevelType w:val="hybridMultilevel"/>
    <w:tmpl w:val="018EF20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9">
    <w:nsid w:val="50395034"/>
    <w:multiLevelType w:val="multilevel"/>
    <w:tmpl w:val="653E51E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512F3B40"/>
    <w:multiLevelType w:val="hybridMultilevel"/>
    <w:tmpl w:val="9FE6CDE0"/>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9E6702"/>
    <w:multiLevelType w:val="hybridMultilevel"/>
    <w:tmpl w:val="CB9CB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B65ADE"/>
    <w:multiLevelType w:val="hybridMultilevel"/>
    <w:tmpl w:val="A594C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94CEC"/>
    <w:multiLevelType w:val="hybridMultilevel"/>
    <w:tmpl w:val="ECBC74CC"/>
    <w:lvl w:ilvl="0" w:tplc="43D810B8">
      <w:start w:val="1"/>
      <w:numFmt w:val="decimal"/>
      <w:lvlText w:val="%1."/>
      <w:lvlJc w:val="left"/>
      <w:pPr>
        <w:ind w:left="405" w:hanging="360"/>
      </w:pPr>
      <w:rPr>
        <w:rFonts w:cs="Times New Roman"/>
        <w:b/>
        <w:bCs/>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4">
    <w:nsid w:val="65326D32"/>
    <w:multiLevelType w:val="hybridMultilevel"/>
    <w:tmpl w:val="E6027CF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6839142A"/>
    <w:multiLevelType w:val="hybridMultilevel"/>
    <w:tmpl w:val="87AE8C2C"/>
    <w:lvl w:ilvl="0" w:tplc="0419000F">
      <w:start w:val="1"/>
      <w:numFmt w:val="decimal"/>
      <w:lvlText w:val="%1."/>
      <w:lvlJc w:val="left"/>
      <w:pPr>
        <w:tabs>
          <w:tab w:val="num" w:pos="770"/>
        </w:tabs>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596B73"/>
    <w:multiLevelType w:val="hybridMultilevel"/>
    <w:tmpl w:val="1BD4F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4"/>
  </w:num>
  <w:num w:numId="25">
    <w:abstractNumId w:val="7"/>
  </w:num>
  <w:num w:numId="26">
    <w:abstractNumId w:val="1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160FB7"/>
    <w:rsid w:val="000C667B"/>
    <w:rsid w:val="00133B34"/>
    <w:rsid w:val="00160FB7"/>
    <w:rsid w:val="001B4D85"/>
    <w:rsid w:val="003A6D6E"/>
    <w:rsid w:val="003F5577"/>
    <w:rsid w:val="00433029"/>
    <w:rsid w:val="00483BDE"/>
    <w:rsid w:val="004D4F6A"/>
    <w:rsid w:val="00532898"/>
    <w:rsid w:val="00556087"/>
    <w:rsid w:val="0057191E"/>
    <w:rsid w:val="0059251F"/>
    <w:rsid w:val="005E0736"/>
    <w:rsid w:val="00600A05"/>
    <w:rsid w:val="006207D9"/>
    <w:rsid w:val="00771294"/>
    <w:rsid w:val="00792AE3"/>
    <w:rsid w:val="007B231C"/>
    <w:rsid w:val="00886618"/>
    <w:rsid w:val="00911D74"/>
    <w:rsid w:val="009D6F78"/>
    <w:rsid w:val="00A226C4"/>
    <w:rsid w:val="00A52FD2"/>
    <w:rsid w:val="00A76C16"/>
    <w:rsid w:val="00A82A6C"/>
    <w:rsid w:val="00AE47EA"/>
    <w:rsid w:val="00AF78AE"/>
    <w:rsid w:val="00BA2556"/>
    <w:rsid w:val="00D06574"/>
    <w:rsid w:val="00DB214F"/>
    <w:rsid w:val="00EC2C86"/>
    <w:rsid w:val="00F93F73"/>
    <w:rsid w:val="00FE2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B7"/>
    <w:rPr>
      <w:rFonts w:ascii="Calibri" w:eastAsia="Times New Roman" w:hAnsi="Calibri" w:cs="Calibri"/>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rsid w:val="00160FB7"/>
    <w:pPr>
      <w:keepNext/>
      <w:numPr>
        <w:numId w:val="1"/>
      </w:numPr>
      <w:spacing w:before="240" w:after="60" w:line="240" w:lineRule="auto"/>
      <w:jc w:val="center"/>
      <w:outlineLvl w:val="0"/>
    </w:pPr>
    <w:rPr>
      <w:rFonts w:cs="Times New Roman"/>
      <w:b/>
      <w:bCs/>
      <w:kern w:val="28"/>
      <w:sz w:val="36"/>
      <w:szCs w:val="36"/>
      <w:lang w:eastAsia="ru-RU"/>
    </w:rPr>
  </w:style>
  <w:style w:type="paragraph" w:styleId="2">
    <w:name w:val="heading 2"/>
    <w:aliases w:val="H2"/>
    <w:basedOn w:val="a"/>
    <w:next w:val="a"/>
    <w:link w:val="20"/>
    <w:uiPriority w:val="99"/>
    <w:semiHidden/>
    <w:unhideWhenUsed/>
    <w:qFormat/>
    <w:rsid w:val="00160FB7"/>
    <w:pPr>
      <w:keepNext/>
      <w:numPr>
        <w:ilvl w:val="1"/>
        <w:numId w:val="1"/>
      </w:numPr>
      <w:spacing w:after="60" w:line="240" w:lineRule="auto"/>
      <w:jc w:val="center"/>
      <w:outlineLvl w:val="1"/>
    </w:pPr>
    <w:rPr>
      <w:rFonts w:cs="Times New Roman"/>
      <w:b/>
      <w:bCs/>
      <w:sz w:val="30"/>
      <w:szCs w:val="30"/>
      <w:lang w:eastAsia="ru-RU"/>
    </w:rPr>
  </w:style>
  <w:style w:type="paragraph" w:styleId="3">
    <w:name w:val="heading 3"/>
    <w:aliases w:val="H3"/>
    <w:basedOn w:val="a"/>
    <w:next w:val="a"/>
    <w:link w:val="30"/>
    <w:uiPriority w:val="99"/>
    <w:semiHidden/>
    <w:unhideWhenUsed/>
    <w:qFormat/>
    <w:rsid w:val="00160FB7"/>
    <w:pPr>
      <w:keepNext/>
      <w:numPr>
        <w:ilvl w:val="2"/>
        <w:numId w:val="1"/>
      </w:numPr>
      <w:spacing w:before="240" w:after="60" w:line="240" w:lineRule="auto"/>
      <w:jc w:val="both"/>
      <w:outlineLvl w:val="2"/>
    </w:pPr>
    <w:rPr>
      <w:rFonts w:ascii="Arial" w:hAnsi="Arial" w:cs="Arial"/>
      <w:b/>
      <w:bCs/>
      <w:sz w:val="24"/>
      <w:szCs w:val="24"/>
      <w:lang w:eastAsia="ru-RU"/>
    </w:rPr>
  </w:style>
  <w:style w:type="paragraph" w:styleId="4">
    <w:name w:val="heading 4"/>
    <w:aliases w:val="H4,Параграф"/>
    <w:basedOn w:val="a"/>
    <w:next w:val="a"/>
    <w:link w:val="40"/>
    <w:uiPriority w:val="99"/>
    <w:semiHidden/>
    <w:unhideWhenUsed/>
    <w:qFormat/>
    <w:rsid w:val="00160FB7"/>
    <w:pPr>
      <w:keepNext/>
      <w:numPr>
        <w:ilvl w:val="3"/>
        <w:numId w:val="1"/>
      </w:numPr>
      <w:spacing w:before="240" w:after="60" w:line="240" w:lineRule="auto"/>
      <w:jc w:val="both"/>
      <w:outlineLvl w:val="3"/>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160FB7"/>
    <w:rPr>
      <w:rFonts w:ascii="Calibri" w:eastAsia="Times New Roman" w:hAnsi="Calibri" w:cs="Times New Roman"/>
      <w:b/>
      <w:bCs/>
      <w:kern w:val="28"/>
      <w:sz w:val="36"/>
      <w:szCs w:val="36"/>
      <w:lang w:eastAsia="ru-RU"/>
    </w:rPr>
  </w:style>
  <w:style w:type="character" w:customStyle="1" w:styleId="20">
    <w:name w:val="Заголовок 2 Знак"/>
    <w:aliases w:val="H2 Знак"/>
    <w:basedOn w:val="a0"/>
    <w:link w:val="2"/>
    <w:uiPriority w:val="99"/>
    <w:semiHidden/>
    <w:rsid w:val="00160FB7"/>
    <w:rPr>
      <w:rFonts w:ascii="Calibri" w:eastAsia="Times New Roman" w:hAnsi="Calibri" w:cs="Times New Roman"/>
      <w:b/>
      <w:bCs/>
      <w:sz w:val="30"/>
      <w:szCs w:val="30"/>
      <w:lang w:eastAsia="ru-RU"/>
    </w:rPr>
  </w:style>
  <w:style w:type="character" w:customStyle="1" w:styleId="30">
    <w:name w:val="Заголовок 3 Знак"/>
    <w:aliases w:val="H3 Знак"/>
    <w:basedOn w:val="a0"/>
    <w:link w:val="3"/>
    <w:uiPriority w:val="99"/>
    <w:semiHidden/>
    <w:rsid w:val="00160FB7"/>
    <w:rPr>
      <w:rFonts w:ascii="Arial" w:eastAsia="Times New Roman" w:hAnsi="Arial" w:cs="Arial"/>
      <w:b/>
      <w:bCs/>
      <w:sz w:val="24"/>
      <w:szCs w:val="24"/>
      <w:lang w:eastAsia="ru-RU"/>
    </w:rPr>
  </w:style>
  <w:style w:type="character" w:customStyle="1" w:styleId="40">
    <w:name w:val="Заголовок 4 Знак"/>
    <w:aliases w:val="H4 Знак,Параграф Знак"/>
    <w:basedOn w:val="a0"/>
    <w:link w:val="4"/>
    <w:uiPriority w:val="99"/>
    <w:semiHidden/>
    <w:rsid w:val="00160FB7"/>
    <w:rPr>
      <w:rFonts w:ascii="Arial" w:eastAsia="Times New Roman" w:hAnsi="Arial" w:cs="Arial"/>
      <w:sz w:val="24"/>
      <w:szCs w:val="24"/>
      <w:lang w:eastAsia="ru-RU"/>
    </w:rPr>
  </w:style>
  <w:style w:type="character" w:styleId="a3">
    <w:name w:val="Hyperlink"/>
    <w:basedOn w:val="a0"/>
    <w:uiPriority w:val="99"/>
    <w:semiHidden/>
    <w:unhideWhenUsed/>
    <w:rsid w:val="00160FB7"/>
    <w:rPr>
      <w:rFonts w:ascii="Times New Roman" w:hAnsi="Times New Roman" w:cs="Times New Roman" w:hint="default"/>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160FB7"/>
    <w:rPr>
      <w:rFonts w:asciiTheme="majorHAnsi" w:eastAsiaTheme="majorEastAsia" w:hAnsiTheme="majorHAnsi" w:cstheme="majorBidi"/>
      <w:b/>
      <w:bCs/>
      <w:color w:val="365F91" w:themeColor="accent1" w:themeShade="BF"/>
      <w:sz w:val="28"/>
      <w:szCs w:val="28"/>
    </w:rPr>
  </w:style>
  <w:style w:type="paragraph" w:styleId="a4">
    <w:name w:val="Normal (Web)"/>
    <w:basedOn w:val="a"/>
    <w:semiHidden/>
    <w:unhideWhenUsed/>
    <w:rsid w:val="00160FB7"/>
    <w:pPr>
      <w:spacing w:before="100" w:beforeAutospacing="1" w:after="100" w:afterAutospacing="1" w:line="240" w:lineRule="auto"/>
    </w:pPr>
    <w:rPr>
      <w:rFonts w:cs="Times New Roman"/>
      <w:sz w:val="24"/>
      <w:szCs w:val="24"/>
      <w:lang w:eastAsia="ru-RU"/>
    </w:rPr>
  </w:style>
  <w:style w:type="paragraph" w:styleId="a5">
    <w:name w:val="header"/>
    <w:basedOn w:val="a"/>
    <w:link w:val="a6"/>
    <w:uiPriority w:val="99"/>
    <w:semiHidden/>
    <w:unhideWhenUsed/>
    <w:rsid w:val="00160F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0FB7"/>
    <w:rPr>
      <w:rFonts w:ascii="Calibri" w:eastAsia="Times New Roman" w:hAnsi="Calibri" w:cs="Calibri"/>
    </w:rPr>
  </w:style>
  <w:style w:type="paragraph" w:styleId="a7">
    <w:name w:val="Title"/>
    <w:basedOn w:val="a"/>
    <w:link w:val="a8"/>
    <w:qFormat/>
    <w:rsid w:val="00160FB7"/>
    <w:pPr>
      <w:spacing w:after="0" w:line="240" w:lineRule="auto"/>
      <w:jc w:val="center"/>
    </w:pPr>
    <w:rPr>
      <w:rFonts w:cs="Times New Roman"/>
      <w:b/>
      <w:bCs/>
      <w:sz w:val="28"/>
      <w:szCs w:val="28"/>
      <w:lang w:eastAsia="ru-RU"/>
    </w:rPr>
  </w:style>
  <w:style w:type="character" w:customStyle="1" w:styleId="a8">
    <w:name w:val="Название Знак"/>
    <w:basedOn w:val="a0"/>
    <w:link w:val="a7"/>
    <w:rsid w:val="00160FB7"/>
    <w:rPr>
      <w:rFonts w:ascii="Calibri" w:eastAsia="Times New Roman" w:hAnsi="Calibri" w:cs="Times New Roman"/>
      <w:b/>
      <w:bCs/>
      <w:sz w:val="28"/>
      <w:szCs w:val="28"/>
      <w:lang w:eastAsia="ru-RU"/>
    </w:rPr>
  </w:style>
  <w:style w:type="paragraph" w:styleId="a9">
    <w:name w:val="Body Text"/>
    <w:basedOn w:val="a"/>
    <w:link w:val="aa"/>
    <w:uiPriority w:val="99"/>
    <w:semiHidden/>
    <w:unhideWhenUsed/>
    <w:rsid w:val="00160FB7"/>
    <w:pPr>
      <w:spacing w:after="120" w:line="240" w:lineRule="auto"/>
      <w:jc w:val="both"/>
    </w:pPr>
    <w:rPr>
      <w:rFonts w:cs="Times New Roman"/>
      <w:sz w:val="24"/>
      <w:szCs w:val="24"/>
      <w:lang w:eastAsia="ru-RU"/>
    </w:rPr>
  </w:style>
  <w:style w:type="character" w:customStyle="1" w:styleId="aa">
    <w:name w:val="Основной текст Знак"/>
    <w:basedOn w:val="a0"/>
    <w:link w:val="a9"/>
    <w:uiPriority w:val="99"/>
    <w:semiHidden/>
    <w:rsid w:val="00160FB7"/>
    <w:rPr>
      <w:rFonts w:ascii="Calibri" w:eastAsia="Times New Roman" w:hAnsi="Calibri" w:cs="Times New Roman"/>
      <w:sz w:val="24"/>
      <w:szCs w:val="24"/>
      <w:lang w:eastAsia="ru-RU"/>
    </w:rPr>
  </w:style>
  <w:style w:type="character" w:customStyle="1" w:styleId="ab">
    <w:name w:val="Без интервала Знак"/>
    <w:basedOn w:val="a0"/>
    <w:link w:val="ac"/>
    <w:uiPriority w:val="1"/>
    <w:locked/>
    <w:rsid w:val="00160FB7"/>
    <w:rPr>
      <w:rFonts w:ascii="Calibri" w:eastAsia="Times New Roman" w:hAnsi="Calibri" w:cs="Calibri"/>
    </w:rPr>
  </w:style>
  <w:style w:type="paragraph" w:styleId="ac">
    <w:name w:val="No Spacing"/>
    <w:link w:val="ab"/>
    <w:uiPriority w:val="1"/>
    <w:qFormat/>
    <w:rsid w:val="00160FB7"/>
    <w:pPr>
      <w:spacing w:after="0" w:line="240" w:lineRule="auto"/>
    </w:pPr>
    <w:rPr>
      <w:rFonts w:ascii="Calibri" w:eastAsia="Times New Roman" w:hAnsi="Calibri" w:cs="Calibri"/>
    </w:rPr>
  </w:style>
  <w:style w:type="paragraph" w:styleId="ad">
    <w:name w:val="List Paragraph"/>
    <w:basedOn w:val="a"/>
    <w:uiPriority w:val="99"/>
    <w:qFormat/>
    <w:rsid w:val="00160FB7"/>
    <w:pPr>
      <w:ind w:left="720"/>
    </w:pPr>
  </w:style>
  <w:style w:type="paragraph" w:customStyle="1" w:styleId="ConsPlusNormal">
    <w:name w:val="ConsPlusNormal"/>
    <w:uiPriority w:val="99"/>
    <w:rsid w:val="00160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Тендерные данные"/>
    <w:basedOn w:val="a"/>
    <w:rsid w:val="00160FB7"/>
    <w:pPr>
      <w:tabs>
        <w:tab w:val="left" w:pos="1985"/>
      </w:tabs>
      <w:spacing w:before="120" w:after="60" w:line="240" w:lineRule="auto"/>
      <w:jc w:val="both"/>
    </w:pPr>
    <w:rPr>
      <w:rFonts w:cs="Times New Roman"/>
      <w:b/>
      <w:bCs/>
      <w:sz w:val="24"/>
      <w:szCs w:val="24"/>
      <w:lang w:eastAsia="ru-RU"/>
    </w:rPr>
  </w:style>
  <w:style w:type="paragraph" w:customStyle="1" w:styleId="af">
    <w:name w:val="Таблицы (моноширинный)"/>
    <w:basedOn w:val="a"/>
    <w:next w:val="a"/>
    <w:uiPriority w:val="99"/>
    <w:rsid w:val="00160FB7"/>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Normal">
    <w:name w:val="Normal Знак"/>
    <w:basedOn w:val="a0"/>
    <w:link w:val="12"/>
    <w:uiPriority w:val="99"/>
    <w:locked/>
    <w:rsid w:val="00160FB7"/>
    <w:rPr>
      <w:rFonts w:ascii="Calibri" w:eastAsia="Times New Roman" w:hAnsi="Calibri" w:cs="Times New Roman"/>
      <w:sz w:val="20"/>
      <w:szCs w:val="20"/>
      <w:lang w:eastAsia="ru-RU"/>
    </w:rPr>
  </w:style>
  <w:style w:type="paragraph" w:customStyle="1" w:styleId="12">
    <w:name w:val="Обычный1"/>
    <w:link w:val="Normal"/>
    <w:uiPriority w:val="99"/>
    <w:rsid w:val="00160FB7"/>
    <w:pPr>
      <w:widowControl w:val="0"/>
      <w:spacing w:after="0" w:line="240" w:lineRule="auto"/>
    </w:pPr>
    <w:rPr>
      <w:rFonts w:ascii="Calibri" w:eastAsia="Times New Roman" w:hAnsi="Calibri" w:cs="Times New Roman"/>
      <w:sz w:val="20"/>
      <w:szCs w:val="20"/>
      <w:lang w:eastAsia="ru-RU"/>
    </w:rPr>
  </w:style>
  <w:style w:type="paragraph" w:customStyle="1" w:styleId="ConsPlusCell">
    <w:name w:val="ConsPlusCell"/>
    <w:uiPriority w:val="99"/>
    <w:rsid w:val="00160F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Знак Знак Знак"/>
    <w:basedOn w:val="a"/>
    <w:rsid w:val="00160FB7"/>
    <w:pPr>
      <w:spacing w:after="160" w:line="240" w:lineRule="exact"/>
    </w:pPr>
    <w:rPr>
      <w:rFonts w:ascii="Times New Roman" w:hAnsi="Times New Roman" w:cs="Times New Roman"/>
      <w:sz w:val="20"/>
      <w:szCs w:val="20"/>
      <w:lang w:eastAsia="zh-CN"/>
    </w:rPr>
  </w:style>
  <w:style w:type="paragraph" w:customStyle="1" w:styleId="1CharChar">
    <w:name w:val="1 Знак Char Знак Char Знак"/>
    <w:basedOn w:val="a"/>
    <w:rsid w:val="00D06574"/>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39</Pages>
  <Words>14334</Words>
  <Characters>81706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24</cp:revision>
  <dcterms:created xsi:type="dcterms:W3CDTF">2015-11-06T05:39:00Z</dcterms:created>
  <dcterms:modified xsi:type="dcterms:W3CDTF">2015-11-09T10:27:00Z</dcterms:modified>
</cp:coreProperties>
</file>